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935222" w14:textId="77777777" w:rsidR="0019180A" w:rsidRDefault="0019180A"/>
    <w:tbl>
      <w:tblPr>
        <w:tblStyle w:val="Grigliatabella"/>
        <w:tblW w:w="99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4792"/>
      </w:tblGrid>
      <w:tr w:rsidR="000715B0" w:rsidRPr="00670925" w14:paraId="21568E18" w14:textId="77777777" w:rsidTr="00AE1E43">
        <w:trPr>
          <w:trHeight w:val="628"/>
        </w:trPr>
        <w:tc>
          <w:tcPr>
            <w:tcW w:w="5122" w:type="dxa"/>
          </w:tcPr>
          <w:p w14:paraId="58AA10B2" w14:textId="32327A3F" w:rsidR="000715B0" w:rsidRPr="00D03F8D" w:rsidRDefault="003E2375" w:rsidP="001779CB">
            <w:pPr>
              <w:rPr>
                <w:rFonts w:ascii="Arial" w:hAnsi="Arial" w:cs="Arial"/>
                <w:b/>
                <w:bCs/>
                <w:color w:val="002060"/>
                <w:sz w:val="48"/>
                <w:szCs w:val="48"/>
              </w:rPr>
            </w:pPr>
            <w:r w:rsidRPr="00D03F8D">
              <w:rPr>
                <w:rFonts w:ascii="Arial" w:hAnsi="Arial" w:cs="Arial"/>
                <w:b/>
                <w:bCs/>
                <w:color w:val="002060"/>
                <w:sz w:val="48"/>
                <w:szCs w:val="48"/>
              </w:rPr>
              <w:t>BANKSY &amp; FRIENDS</w:t>
            </w:r>
            <w:r w:rsidR="007E4574" w:rsidRPr="00D03F8D">
              <w:rPr>
                <w:rFonts w:ascii="Arial" w:hAnsi="Arial" w:cs="Arial"/>
                <w:b/>
                <w:bCs/>
                <w:color w:val="002060"/>
                <w:sz w:val="48"/>
                <w:szCs w:val="48"/>
              </w:rPr>
              <w:t xml:space="preserve"> </w:t>
            </w:r>
          </w:p>
          <w:p w14:paraId="0F4F6604" w14:textId="4EF754F2" w:rsidR="000715B0" w:rsidRPr="00D03F8D" w:rsidRDefault="00670925" w:rsidP="001779CB">
            <w:pPr>
              <w:rPr>
                <w:rFonts w:ascii="Arial" w:hAnsi="Arial" w:cs="Arial"/>
                <w:b/>
                <w:bCs/>
                <w:color w:val="002060"/>
                <w:sz w:val="40"/>
                <w:szCs w:val="40"/>
              </w:rPr>
            </w:pPr>
            <w:r w:rsidRPr="00D03F8D">
              <w:rPr>
                <w:rFonts w:ascii="Arial" w:hAnsi="Arial" w:cs="Arial"/>
                <w:b/>
                <w:bCs/>
                <w:color w:val="002060"/>
                <w:sz w:val="40"/>
                <w:szCs w:val="40"/>
              </w:rPr>
              <w:t>Storie di artisti ribelli</w:t>
            </w:r>
          </w:p>
        </w:tc>
        <w:tc>
          <w:tcPr>
            <w:tcW w:w="4792" w:type="dxa"/>
          </w:tcPr>
          <w:p w14:paraId="740969C3" w14:textId="77777777" w:rsidR="000715B0" w:rsidRPr="00D03F8D" w:rsidRDefault="000715B0" w:rsidP="00AE1E43">
            <w:pPr>
              <w:spacing w:before="2" w:after="2"/>
              <w:rPr>
                <w:rFonts w:ascii="Arial" w:hAnsi="Arial" w:cs="Arial"/>
                <w:i/>
                <w:iCs/>
                <w:color w:val="002060"/>
                <w:sz w:val="16"/>
                <w:szCs w:val="16"/>
              </w:rPr>
            </w:pPr>
          </w:p>
          <w:p w14:paraId="282B5487" w14:textId="77777777" w:rsidR="000715B0" w:rsidRPr="00D03F8D" w:rsidRDefault="000715B0" w:rsidP="00AE1E43">
            <w:pPr>
              <w:spacing w:before="2" w:after="2"/>
              <w:jc w:val="center"/>
              <w:rPr>
                <w:rFonts w:ascii="Arial" w:hAnsi="Arial" w:cs="Arial"/>
                <w:color w:val="002060"/>
                <w:sz w:val="36"/>
                <w:szCs w:val="36"/>
              </w:rPr>
            </w:pPr>
          </w:p>
        </w:tc>
      </w:tr>
    </w:tbl>
    <w:p w14:paraId="1095FA66" w14:textId="77777777" w:rsidR="000715B0" w:rsidRPr="00DD0B0A" w:rsidRDefault="000715B0" w:rsidP="000715B0">
      <w:pPr>
        <w:spacing w:line="360" w:lineRule="auto"/>
        <w:rPr>
          <w:rFonts w:ascii="Arial" w:hAnsi="Arial" w:cs="Arial"/>
          <w:b/>
          <w:bCs/>
          <w:color w:val="002060"/>
          <w:sz w:val="16"/>
          <w:szCs w:val="16"/>
        </w:rPr>
      </w:pPr>
      <w:r w:rsidRPr="00DD0B0A">
        <w:rPr>
          <w:rFonts w:ascii="Arial" w:hAnsi="Arial" w:cs="Arial"/>
          <w:b/>
          <w:bCs/>
          <w:color w:val="002060"/>
          <w:sz w:val="16"/>
          <w:szCs w:val="16"/>
        </w:rPr>
        <w:t>_____________________________________________________________________________________________________</w:t>
      </w:r>
    </w:p>
    <w:tbl>
      <w:tblPr>
        <w:tblStyle w:val="Grigliatabella"/>
        <w:tblW w:w="9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6"/>
        <w:gridCol w:w="4470"/>
      </w:tblGrid>
      <w:tr w:rsidR="000715B0" w:rsidRPr="00D46973" w14:paraId="039474A7" w14:textId="77777777" w:rsidTr="00D80603">
        <w:trPr>
          <w:trHeight w:val="1052"/>
        </w:trPr>
        <w:tc>
          <w:tcPr>
            <w:tcW w:w="4991" w:type="dxa"/>
          </w:tcPr>
          <w:p w14:paraId="55AEEA82" w14:textId="1D33F3B1" w:rsidR="007E4574" w:rsidRPr="00CC78E2" w:rsidRDefault="000715B0" w:rsidP="00AE1E43">
            <w:pPr>
              <w:spacing w:before="2" w:after="2"/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</w:pPr>
            <w:r w:rsidRPr="00CC78E2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 xml:space="preserve">Dal </w:t>
            </w:r>
            <w:r w:rsidR="00625984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>15</w:t>
            </w:r>
            <w:r w:rsidR="00CC78E2" w:rsidRPr="00CC78E2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 xml:space="preserve"> novembre 2024</w:t>
            </w:r>
            <w:r w:rsidR="007E4574" w:rsidRPr="00CC78E2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 xml:space="preserve"> </w:t>
            </w:r>
          </w:p>
          <w:p w14:paraId="63A7AAD0" w14:textId="00A974C1" w:rsidR="000715B0" w:rsidRPr="00CC78E2" w:rsidRDefault="007E4574" w:rsidP="00AE1E43">
            <w:pPr>
              <w:spacing w:before="2" w:after="2"/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</w:pPr>
            <w:r w:rsidRPr="00CC78E2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 xml:space="preserve">al </w:t>
            </w:r>
            <w:r w:rsidR="00625984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>2 marzo 2025</w:t>
            </w:r>
          </w:p>
          <w:p w14:paraId="7D2D9B19" w14:textId="30B133A4" w:rsidR="00D80603" w:rsidRPr="00CC78E2" w:rsidRDefault="00CC78E2" w:rsidP="00AE1E43">
            <w:pPr>
              <w:spacing w:before="2" w:after="2"/>
              <w:rPr>
                <w:rFonts w:ascii="Arial" w:hAnsi="Arial" w:cs="Arial"/>
                <w:color w:val="002060"/>
              </w:rPr>
            </w:pPr>
            <w:r w:rsidRPr="00CC78E2">
              <w:rPr>
                <w:rFonts w:ascii="Arial" w:hAnsi="Arial" w:cs="Arial"/>
                <w:b/>
                <w:bCs/>
                <w:color w:val="002060"/>
              </w:rPr>
              <w:t>PROMOTRICE DELLE BELLE ARTI</w:t>
            </w:r>
            <w:r w:rsidR="00D64F00" w:rsidRPr="00CC78E2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  <w:p w14:paraId="64E3D3B4" w14:textId="2C5B160B" w:rsidR="000715B0" w:rsidRPr="00DD0B0A" w:rsidRDefault="00CC78E2" w:rsidP="00AE1E43">
            <w:pPr>
              <w:spacing w:before="2" w:after="2"/>
              <w:rPr>
                <w:rFonts w:ascii="Arial" w:hAnsi="Arial" w:cs="Arial"/>
                <w:color w:val="002060"/>
                <w:sz w:val="36"/>
                <w:szCs w:val="48"/>
              </w:rPr>
            </w:pPr>
            <w:r>
              <w:rPr>
                <w:rFonts w:ascii="Arial" w:hAnsi="Arial" w:cs="Arial"/>
                <w:color w:val="002060"/>
                <w:sz w:val="22"/>
                <w:szCs w:val="32"/>
              </w:rPr>
              <w:t>Via Balsamo Crivelli 11 - Torino</w:t>
            </w:r>
          </w:p>
        </w:tc>
        <w:tc>
          <w:tcPr>
            <w:tcW w:w="4425" w:type="dxa"/>
          </w:tcPr>
          <w:p w14:paraId="133D8014" w14:textId="77777777" w:rsidR="000715B0" w:rsidRPr="00D46973" w:rsidRDefault="000715B0" w:rsidP="00AE1E43">
            <w:pPr>
              <w:spacing w:before="2" w:after="2"/>
              <w:rPr>
                <w:rFonts w:ascii="Arial" w:hAnsi="Arial" w:cs="Arial"/>
                <w:color w:val="002060"/>
              </w:rPr>
            </w:pPr>
          </w:p>
          <w:p w14:paraId="371C601F" w14:textId="77777777" w:rsidR="000715B0" w:rsidRDefault="000715B0" w:rsidP="00D80603">
            <w:pPr>
              <w:spacing w:before="2" w:after="2"/>
              <w:rPr>
                <w:rFonts w:ascii="Arial" w:hAnsi="Arial" w:cs="Arial"/>
                <w:color w:val="002060"/>
              </w:rPr>
            </w:pPr>
            <w:r w:rsidRPr="00D46973">
              <w:rPr>
                <w:rFonts w:ascii="Arial" w:hAnsi="Arial" w:cs="Arial"/>
                <w:color w:val="002060"/>
              </w:rPr>
              <w:t>Scarica le immagini a uso stampa:</w:t>
            </w:r>
            <w:r w:rsidRPr="00567D19">
              <w:rPr>
                <w:rFonts w:ascii="Arial" w:hAnsi="Arial" w:cs="Arial"/>
                <w:color w:val="002060"/>
              </w:rPr>
              <w:t xml:space="preserve"> </w:t>
            </w:r>
          </w:p>
          <w:p w14:paraId="41C02692" w14:textId="3ABFB001" w:rsidR="00B74A84" w:rsidRPr="005A06F2" w:rsidRDefault="00A45465" w:rsidP="00D80603">
            <w:pPr>
              <w:spacing w:before="2" w:after="2"/>
              <w:rPr>
                <w:rFonts w:ascii="Arial" w:hAnsi="Arial" w:cs="Arial"/>
                <w:b/>
                <w:bCs/>
                <w:i/>
                <w:iCs/>
                <w:color w:val="002060"/>
                <w:u w:val="single"/>
              </w:rPr>
            </w:pPr>
            <w:r w:rsidRPr="00A45465">
              <w:rPr>
                <w:rFonts w:ascii="Arial" w:hAnsi="Arial" w:cs="Arial"/>
                <w:b/>
                <w:bCs/>
                <w:i/>
                <w:iCs/>
                <w:color w:val="002060"/>
                <w:u w:val="single"/>
              </w:rPr>
              <w:t>https://bit.ly/FotoBANKSYandFriends</w:t>
            </w:r>
          </w:p>
        </w:tc>
      </w:tr>
    </w:tbl>
    <w:p w14:paraId="714BD453" w14:textId="77777777" w:rsidR="000715B0" w:rsidRPr="00C6315A" w:rsidRDefault="000715B0" w:rsidP="000715B0">
      <w:pPr>
        <w:spacing w:line="360" w:lineRule="auto"/>
        <w:rPr>
          <w:rFonts w:ascii="Arial" w:hAnsi="Arial" w:cs="Arial"/>
          <w:b/>
          <w:bCs/>
          <w:color w:val="2A778F"/>
          <w:sz w:val="16"/>
          <w:szCs w:val="16"/>
        </w:rPr>
      </w:pPr>
      <w:r w:rsidRPr="542502BA">
        <w:rPr>
          <w:rFonts w:ascii="Arial" w:hAnsi="Arial" w:cs="Arial"/>
          <w:b/>
          <w:bCs/>
          <w:color w:val="2A778F"/>
          <w:sz w:val="16"/>
          <w:szCs w:val="16"/>
        </w:rPr>
        <w:t>____________________________________________________________________________________________________</w:t>
      </w:r>
    </w:p>
    <w:p w14:paraId="0AD61683" w14:textId="77777777" w:rsidR="00A87DB2" w:rsidRDefault="00A87DB2"/>
    <w:tbl>
      <w:tblPr>
        <w:tblStyle w:val="Grigliatabella"/>
        <w:tblpPr w:leftFromText="141" w:rightFromText="141" w:vertAnchor="text" w:horzAnchor="margin" w:tblpY="66"/>
        <w:tblW w:w="9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8"/>
        <w:gridCol w:w="3552"/>
      </w:tblGrid>
      <w:tr w:rsidR="00FF657B" w:rsidRPr="00B71DC4" w14:paraId="5FFD1566" w14:textId="77777777" w:rsidTr="008C29DE">
        <w:trPr>
          <w:trHeight w:val="1714"/>
        </w:trPr>
        <w:tc>
          <w:tcPr>
            <w:tcW w:w="5443" w:type="dxa"/>
          </w:tcPr>
          <w:p w14:paraId="7148A646" w14:textId="3299A580" w:rsidR="00FF657B" w:rsidRPr="00FF657B" w:rsidRDefault="00FF657B" w:rsidP="00FF657B">
            <w:pPr>
              <w:jc w:val="center"/>
              <w:rPr>
                <w:rFonts w:ascii="Arial" w:hAnsi="Arial" w:cs="Arial"/>
                <w:b/>
                <w:bCs/>
                <w:color w:val="052344"/>
                <w:sz w:val="16"/>
                <w:szCs w:val="16"/>
              </w:rPr>
            </w:pPr>
            <w:r w:rsidRPr="00FF657B">
              <w:rPr>
                <w:rFonts w:ascii="Arial" w:hAnsi="Arial" w:cs="Arial"/>
                <w:b/>
                <w:bCs/>
                <w:noProof/>
                <w:color w:val="052344"/>
                <w:sz w:val="16"/>
                <w:szCs w:val="16"/>
              </w:rPr>
              <w:drawing>
                <wp:inline distT="0" distB="0" distL="0" distR="0" wp14:anchorId="0D1B7448" wp14:editId="4F5B750F">
                  <wp:extent cx="3811635" cy="5387340"/>
                  <wp:effectExtent l="0" t="0" r="0" b="3810"/>
                  <wp:docPr id="61691071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035" cy="539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299CA9" w14:textId="0F1B356B" w:rsidR="006C2743" w:rsidRPr="006C2743" w:rsidRDefault="006C2743" w:rsidP="006C2743">
            <w:pPr>
              <w:jc w:val="center"/>
              <w:rPr>
                <w:rFonts w:ascii="Arial" w:hAnsi="Arial" w:cs="Arial"/>
                <w:b/>
                <w:bCs/>
                <w:color w:val="052344"/>
                <w:sz w:val="16"/>
                <w:szCs w:val="16"/>
              </w:rPr>
            </w:pPr>
          </w:p>
          <w:p w14:paraId="7E131F40" w14:textId="05DF7168" w:rsidR="00FD099F" w:rsidRPr="000B6A88" w:rsidRDefault="00FD099F" w:rsidP="00383758">
            <w:pPr>
              <w:jc w:val="center"/>
              <w:rPr>
                <w:rFonts w:ascii="Arial" w:hAnsi="Arial" w:cs="Arial"/>
                <w:b/>
                <w:bCs/>
                <w:color w:val="052344"/>
                <w:sz w:val="16"/>
                <w:szCs w:val="16"/>
              </w:rPr>
            </w:pPr>
          </w:p>
        </w:tc>
        <w:tc>
          <w:tcPr>
            <w:tcW w:w="4327" w:type="dxa"/>
          </w:tcPr>
          <w:p w14:paraId="0D596035" w14:textId="77777777" w:rsidR="00DE1F73" w:rsidRDefault="00DE1F73" w:rsidP="004C48C4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14:paraId="387B9628" w14:textId="77777777" w:rsidR="00FF657B" w:rsidRDefault="00FF657B" w:rsidP="004C48C4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14:paraId="3DA4EDDE" w14:textId="77777777" w:rsidR="00FF657B" w:rsidRDefault="00FF657B" w:rsidP="004C48C4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14:paraId="53E71005" w14:textId="783C5565" w:rsidR="00733DA9" w:rsidRDefault="005D675F" w:rsidP="004C48C4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Le opere più irriverenti e </w:t>
            </w:r>
          </w:p>
          <w:p w14:paraId="243FB2A8" w14:textId="77777777" w:rsidR="00733DA9" w:rsidRDefault="00733DA9" w:rsidP="005D675F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>c</w:t>
            </w:r>
            <w:r w:rsidR="005D675F">
              <w:rPr>
                <w:rFonts w:ascii="Arial" w:hAnsi="Arial" w:cs="Arial"/>
                <w:color w:val="0070C0"/>
                <w:sz w:val="22"/>
                <w:szCs w:val="22"/>
              </w:rPr>
              <w:t>ontrocorrente</w:t>
            </w: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 </w:t>
            </w:r>
            <w:r w:rsidR="005D675F">
              <w:rPr>
                <w:rFonts w:ascii="Arial" w:hAnsi="Arial" w:cs="Arial"/>
                <w:color w:val="0070C0"/>
                <w:sz w:val="22"/>
                <w:szCs w:val="22"/>
              </w:rPr>
              <w:t xml:space="preserve">dell’arte </w:t>
            </w:r>
          </w:p>
          <w:p w14:paraId="6E827CF7" w14:textId="77777777" w:rsidR="00733DA9" w:rsidRDefault="005D675F" w:rsidP="005D675F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contemporanea in una mostra straordinaria alla </w:t>
            </w:r>
            <w:r w:rsidR="001B6055">
              <w:rPr>
                <w:rFonts w:ascii="Arial" w:hAnsi="Arial" w:cs="Arial"/>
                <w:color w:val="0070C0"/>
                <w:sz w:val="22"/>
                <w:szCs w:val="22"/>
              </w:rPr>
              <w:t xml:space="preserve">Promotrice </w:t>
            </w:r>
          </w:p>
          <w:p w14:paraId="36BB190A" w14:textId="11225E25" w:rsidR="001B6055" w:rsidRDefault="001B6055" w:rsidP="005D675F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>delle Belle Arti</w:t>
            </w:r>
            <w:r w:rsidR="005D675F">
              <w:rPr>
                <w:rFonts w:ascii="Arial" w:hAnsi="Arial" w:cs="Arial"/>
                <w:color w:val="0070C0"/>
                <w:sz w:val="22"/>
                <w:szCs w:val="22"/>
              </w:rPr>
              <w:t xml:space="preserve"> di Torino.</w:t>
            </w:r>
          </w:p>
          <w:p w14:paraId="57FFDD77" w14:textId="77777777" w:rsidR="005D675F" w:rsidRDefault="005D675F" w:rsidP="005D675F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14:paraId="07570F5E" w14:textId="0BAE7B39" w:rsidR="00733DA9" w:rsidRDefault="005D675F" w:rsidP="005D675F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</w:pPr>
            <w:r w:rsidRPr="005D675F"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  <w:t xml:space="preserve">Banksy, Jago, </w:t>
            </w:r>
            <w:proofErr w:type="spellStart"/>
            <w:r w:rsidRPr="005D675F"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  <w:t>Tv</w:t>
            </w:r>
            <w:r w:rsidR="00A74831"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  <w:t>B</w:t>
            </w:r>
            <w:r w:rsidRPr="005D675F"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  <w:t>oy</w:t>
            </w:r>
            <w:proofErr w:type="spellEnd"/>
            <w:r w:rsidRPr="005D675F"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  <w:t xml:space="preserve">, </w:t>
            </w:r>
          </w:p>
          <w:p w14:paraId="66EE7D2C" w14:textId="78DA37B4" w:rsidR="005D675F" w:rsidRPr="00B71DC4" w:rsidRDefault="005D675F" w:rsidP="005D675F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B71DC4">
              <w:rPr>
                <w:rFonts w:ascii="Arial" w:hAnsi="Arial" w:cs="Arial"/>
                <w:color w:val="0070C0"/>
                <w:sz w:val="22"/>
                <w:szCs w:val="22"/>
              </w:rPr>
              <w:t>Takashi Murak</w:t>
            </w:r>
            <w:r w:rsidR="00CA3608" w:rsidRPr="00B71DC4">
              <w:rPr>
                <w:rFonts w:ascii="Arial" w:hAnsi="Arial" w:cs="Arial"/>
                <w:color w:val="0070C0"/>
                <w:sz w:val="22"/>
                <w:szCs w:val="22"/>
              </w:rPr>
              <w:t>am</w:t>
            </w:r>
            <w:r w:rsidRPr="00B71DC4">
              <w:rPr>
                <w:rFonts w:ascii="Arial" w:hAnsi="Arial" w:cs="Arial"/>
                <w:color w:val="0070C0"/>
                <w:sz w:val="22"/>
                <w:szCs w:val="22"/>
              </w:rPr>
              <w:t>i,</w:t>
            </w:r>
          </w:p>
          <w:p w14:paraId="78C2FAD6" w14:textId="77777777" w:rsidR="000C2873" w:rsidRPr="007132A7" w:rsidRDefault="005D675F" w:rsidP="005D675F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proofErr w:type="spellStart"/>
            <w:r w:rsidRPr="007132A7">
              <w:rPr>
                <w:rFonts w:ascii="Arial" w:hAnsi="Arial" w:cs="Arial"/>
                <w:color w:val="0070C0"/>
                <w:sz w:val="22"/>
                <w:szCs w:val="22"/>
              </w:rPr>
              <w:t>Liu</w:t>
            </w:r>
            <w:proofErr w:type="spellEnd"/>
            <w:r w:rsidRPr="007132A7">
              <w:rPr>
                <w:rFonts w:ascii="Arial" w:hAnsi="Arial" w:cs="Arial"/>
                <w:color w:val="0070C0"/>
                <w:sz w:val="22"/>
                <w:szCs w:val="22"/>
              </w:rPr>
              <w:t xml:space="preserve"> </w:t>
            </w:r>
            <w:proofErr w:type="spellStart"/>
            <w:r w:rsidRPr="007132A7">
              <w:rPr>
                <w:rFonts w:ascii="Arial" w:hAnsi="Arial" w:cs="Arial"/>
                <w:color w:val="0070C0"/>
                <w:sz w:val="22"/>
                <w:szCs w:val="22"/>
              </w:rPr>
              <w:t>Bolin</w:t>
            </w:r>
            <w:proofErr w:type="spellEnd"/>
            <w:r w:rsidRPr="007132A7">
              <w:rPr>
                <w:rFonts w:ascii="Arial" w:hAnsi="Arial" w:cs="Arial"/>
                <w:color w:val="0070C0"/>
                <w:sz w:val="22"/>
                <w:szCs w:val="22"/>
              </w:rPr>
              <w:t xml:space="preserve">, David </w:t>
            </w:r>
            <w:proofErr w:type="spellStart"/>
            <w:r w:rsidRPr="007132A7">
              <w:rPr>
                <w:rFonts w:ascii="Arial" w:hAnsi="Arial" w:cs="Arial"/>
                <w:color w:val="0070C0"/>
                <w:sz w:val="22"/>
                <w:szCs w:val="22"/>
              </w:rPr>
              <w:t>LaChapelle</w:t>
            </w:r>
            <w:proofErr w:type="spellEnd"/>
            <w:r w:rsidR="000C2873" w:rsidRPr="007132A7">
              <w:rPr>
                <w:rFonts w:ascii="Arial" w:hAnsi="Arial" w:cs="Arial"/>
                <w:color w:val="0070C0"/>
                <w:sz w:val="22"/>
                <w:szCs w:val="22"/>
              </w:rPr>
              <w:t>,</w:t>
            </w:r>
          </w:p>
          <w:p w14:paraId="5BC75AA9" w14:textId="0B10E311" w:rsidR="005D675F" w:rsidRDefault="000C2873" w:rsidP="005D675F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6230FD">
              <w:rPr>
                <w:rFonts w:ascii="Arial" w:hAnsi="Arial" w:cs="Arial"/>
                <w:color w:val="0070C0"/>
                <w:sz w:val="22"/>
                <w:szCs w:val="22"/>
              </w:rPr>
              <w:t xml:space="preserve">Damien Hirst </w:t>
            </w:r>
            <w:r w:rsidR="005D675F" w:rsidRPr="005D675F">
              <w:rPr>
                <w:rFonts w:ascii="Arial" w:hAnsi="Arial" w:cs="Arial"/>
                <w:color w:val="0070C0"/>
                <w:sz w:val="22"/>
                <w:szCs w:val="22"/>
              </w:rPr>
              <w:t>e</w:t>
            </w:r>
            <w:r w:rsidR="005D675F">
              <w:rPr>
                <w:rFonts w:ascii="Arial" w:hAnsi="Arial" w:cs="Arial"/>
                <w:color w:val="0070C0"/>
                <w:sz w:val="22"/>
                <w:szCs w:val="22"/>
              </w:rPr>
              <w:t xml:space="preserve"> molti altri:</w:t>
            </w:r>
          </w:p>
          <w:p w14:paraId="764A9C24" w14:textId="77777777" w:rsidR="00733DA9" w:rsidRDefault="005D675F" w:rsidP="005D675F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artisti celebrati in tutto il mondo </w:t>
            </w:r>
          </w:p>
          <w:p w14:paraId="0579496D" w14:textId="77777777" w:rsidR="00733DA9" w:rsidRDefault="005D675F" w:rsidP="005D675F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riuniti in una esposizione </w:t>
            </w:r>
          </w:p>
          <w:p w14:paraId="6410B8EC" w14:textId="77777777" w:rsidR="007F7DB3" w:rsidRDefault="005D675F" w:rsidP="005D675F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dedicata all’arte del </w:t>
            </w:r>
          </w:p>
          <w:p w14:paraId="0FC3FB17" w14:textId="0A471581" w:rsidR="00733DA9" w:rsidRDefault="005D675F" w:rsidP="005D675F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>nostro presente,</w:t>
            </w:r>
          </w:p>
          <w:p w14:paraId="2BC5A068" w14:textId="77777777" w:rsidR="00733DA9" w:rsidRDefault="005D675F" w:rsidP="005D675F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con opere iconiche e </w:t>
            </w:r>
          </w:p>
          <w:p w14:paraId="4F18BCA5" w14:textId="77777777" w:rsidR="00733DA9" w:rsidRDefault="005D675F" w:rsidP="005D675F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linguaggi compositivi in grado di </w:t>
            </w:r>
          </w:p>
          <w:p w14:paraId="2D3C88EF" w14:textId="77777777" w:rsidR="00733DA9" w:rsidRDefault="005D675F" w:rsidP="005D675F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giungere dritto al cuore del </w:t>
            </w:r>
          </w:p>
          <w:p w14:paraId="321B6868" w14:textId="0309E255" w:rsidR="005D675F" w:rsidRDefault="005D675F" w:rsidP="005D675F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>pubblico più variegato.</w:t>
            </w:r>
          </w:p>
          <w:p w14:paraId="480BEA2F" w14:textId="77777777" w:rsidR="005D675F" w:rsidRDefault="005D675F" w:rsidP="005D675F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14:paraId="0FE4E53A" w14:textId="3FBC3633" w:rsidR="001D76EE" w:rsidRPr="0066285B" w:rsidRDefault="00027298" w:rsidP="00AE466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66285B">
              <w:rPr>
                <w:rFonts w:ascii="Arial" w:hAnsi="Arial" w:cs="Arial"/>
                <w:color w:val="0070C0"/>
                <w:sz w:val="22"/>
                <w:szCs w:val="22"/>
              </w:rPr>
              <w:t>Oltre ottanta</w:t>
            </w:r>
            <w:r w:rsidR="001D76EE" w:rsidRPr="0066285B">
              <w:rPr>
                <w:rFonts w:ascii="Arial" w:hAnsi="Arial" w:cs="Arial"/>
                <w:color w:val="0070C0"/>
                <w:sz w:val="22"/>
                <w:szCs w:val="22"/>
              </w:rPr>
              <w:t xml:space="preserve"> opere per </w:t>
            </w:r>
          </w:p>
          <w:p w14:paraId="1ECF1A5D" w14:textId="24B94A78" w:rsidR="00C865A6" w:rsidRPr="0066285B" w:rsidRDefault="001D76EE" w:rsidP="00AE466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66285B">
              <w:rPr>
                <w:rFonts w:ascii="Arial" w:hAnsi="Arial" w:cs="Arial"/>
                <w:color w:val="0070C0"/>
                <w:sz w:val="22"/>
                <w:szCs w:val="22"/>
              </w:rPr>
              <w:t>u</w:t>
            </w:r>
            <w:r w:rsidR="00D269AB" w:rsidRPr="0066285B">
              <w:rPr>
                <w:rFonts w:ascii="Arial" w:hAnsi="Arial" w:cs="Arial"/>
                <w:color w:val="0070C0"/>
                <w:sz w:val="22"/>
                <w:szCs w:val="22"/>
              </w:rPr>
              <w:t xml:space="preserve">na produzione </w:t>
            </w:r>
            <w:r w:rsidR="00763880" w:rsidRPr="0066285B">
              <w:rPr>
                <w:rFonts w:ascii="Arial" w:hAnsi="Arial" w:cs="Arial"/>
                <w:color w:val="0070C0"/>
                <w:sz w:val="22"/>
                <w:szCs w:val="22"/>
              </w:rPr>
              <w:t>Next Events,</w:t>
            </w:r>
          </w:p>
          <w:p w14:paraId="5D62ADA5" w14:textId="30602831" w:rsidR="00763880" w:rsidRPr="0066285B" w:rsidRDefault="00763880" w:rsidP="00AE466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66285B">
              <w:rPr>
                <w:rFonts w:ascii="Arial" w:hAnsi="Arial" w:cs="Arial"/>
                <w:color w:val="0070C0"/>
                <w:sz w:val="22"/>
                <w:szCs w:val="22"/>
              </w:rPr>
              <w:t>in collaborazione con</w:t>
            </w:r>
          </w:p>
          <w:p w14:paraId="22F27FC0" w14:textId="77777777" w:rsidR="004E6D70" w:rsidRDefault="004E6D70" w:rsidP="00AE466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  <w:t xml:space="preserve">Pop House Gallery, </w:t>
            </w:r>
            <w:proofErr w:type="spellStart"/>
            <w:r w:rsidR="00C865A6" w:rsidRPr="0066285B"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  <w:t>Piuma</w:t>
            </w:r>
            <w:proofErr w:type="spellEnd"/>
            <w:r w:rsidR="00763880" w:rsidRPr="0066285B"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  <w:t xml:space="preserve">, </w:t>
            </w:r>
          </w:p>
          <w:p w14:paraId="53421B63" w14:textId="73CD27CE" w:rsidR="00C46221" w:rsidRPr="00763880" w:rsidRDefault="00C865A6" w:rsidP="00AE466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</w:pPr>
            <w:proofErr w:type="spellStart"/>
            <w:r w:rsidRPr="0066285B"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  <w:t>Arthemisia</w:t>
            </w:r>
            <w:proofErr w:type="spellEnd"/>
            <w:r w:rsidR="004E6D70"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  <w:t xml:space="preserve"> e </w:t>
            </w:r>
            <w:proofErr w:type="spellStart"/>
            <w:r w:rsidR="00763880" w:rsidRPr="0066285B"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  <w:t>Trium</w:t>
            </w:r>
            <w:proofErr w:type="spellEnd"/>
            <w:r w:rsidR="00803231" w:rsidRPr="0066285B"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  <w:t xml:space="preserve"> Art</w:t>
            </w:r>
            <w:r w:rsidR="00763880" w:rsidRPr="0066285B"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  <w:t xml:space="preserve"> Gallery</w:t>
            </w:r>
            <w:r w:rsidR="00763880"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  <w:t>.</w:t>
            </w:r>
          </w:p>
          <w:p w14:paraId="267CB842" w14:textId="77777777" w:rsidR="00A55524" w:rsidRPr="00763880" w:rsidRDefault="00A55524" w:rsidP="00AE466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</w:pPr>
          </w:p>
          <w:p w14:paraId="1F356F57" w14:textId="00891469" w:rsidR="00E5064D" w:rsidRPr="00763880" w:rsidRDefault="00E5064D" w:rsidP="00AE466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</w:pPr>
          </w:p>
        </w:tc>
      </w:tr>
    </w:tbl>
    <w:p w14:paraId="256DA3AA" w14:textId="77777777" w:rsidR="00F51189" w:rsidRPr="00822450" w:rsidRDefault="00F51189" w:rsidP="0048309C">
      <w:pPr>
        <w:jc w:val="center"/>
        <w:rPr>
          <w:rFonts w:ascii="Arial" w:hAnsi="Arial" w:cs="Arial"/>
          <w:b/>
          <w:bCs/>
          <w:i/>
          <w:iCs/>
          <w:color w:val="002060"/>
          <w:sz w:val="16"/>
          <w:szCs w:val="16"/>
          <w:shd w:val="clear" w:color="auto" w:fill="FFFFFF"/>
          <w:lang w:val="en-US"/>
        </w:rPr>
      </w:pPr>
    </w:p>
    <w:p w14:paraId="64E4FC64" w14:textId="30A0D73A" w:rsidR="00D234E8" w:rsidRDefault="00F53B49" w:rsidP="0048309C">
      <w:pPr>
        <w:jc w:val="center"/>
        <w:rPr>
          <w:rFonts w:ascii="Arial" w:hAnsi="Arial" w:cs="Arial"/>
          <w:b/>
          <w:bCs/>
          <w:i/>
          <w:iCs/>
          <w:color w:val="002060"/>
          <w:sz w:val="28"/>
          <w:szCs w:val="28"/>
          <w:shd w:val="clear" w:color="auto" w:fill="FFFFFF"/>
        </w:rPr>
      </w:pPr>
      <w:r w:rsidRPr="001C767C">
        <w:rPr>
          <w:rFonts w:ascii="Arial" w:hAnsi="Arial" w:cs="Arial"/>
          <w:b/>
          <w:bCs/>
          <w:i/>
          <w:iCs/>
          <w:color w:val="002060"/>
          <w:sz w:val="28"/>
          <w:szCs w:val="28"/>
          <w:shd w:val="clear" w:color="auto" w:fill="FFFFFF"/>
        </w:rPr>
        <w:t>“</w:t>
      </w:r>
      <w:r w:rsidR="00D234E8" w:rsidRPr="00D234E8">
        <w:rPr>
          <w:rFonts w:ascii="Arial" w:hAnsi="Arial" w:cs="Arial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L’arte dovrebbe confortare i disturbati </w:t>
      </w:r>
    </w:p>
    <w:p w14:paraId="097B8C5A" w14:textId="4CECB084" w:rsidR="008B49D1" w:rsidRDefault="00D234E8" w:rsidP="0048309C">
      <w:pPr>
        <w:jc w:val="center"/>
        <w:rPr>
          <w:rFonts w:ascii="Arial" w:hAnsi="Arial" w:cs="Arial"/>
          <w:b/>
          <w:bCs/>
          <w:i/>
          <w:iCs/>
          <w:color w:val="002060"/>
          <w:sz w:val="28"/>
          <w:szCs w:val="28"/>
          <w:shd w:val="clear" w:color="auto" w:fill="FFFFFF"/>
        </w:rPr>
      </w:pPr>
      <w:r w:rsidRPr="00D234E8">
        <w:rPr>
          <w:rFonts w:ascii="Arial" w:hAnsi="Arial" w:cs="Arial"/>
          <w:b/>
          <w:bCs/>
          <w:i/>
          <w:iCs/>
          <w:color w:val="002060"/>
          <w:sz w:val="28"/>
          <w:szCs w:val="28"/>
          <w:shd w:val="clear" w:color="auto" w:fill="FFFFFF"/>
        </w:rPr>
        <w:t>e disturbare gli amanti della comodità</w:t>
      </w:r>
      <w:r w:rsidR="00D25AB3">
        <w:rPr>
          <w:rFonts w:ascii="Arial" w:hAnsi="Arial" w:cs="Arial"/>
          <w:b/>
          <w:bCs/>
          <w:i/>
          <w:iCs/>
          <w:color w:val="002060"/>
          <w:sz w:val="28"/>
          <w:szCs w:val="28"/>
          <w:shd w:val="clear" w:color="auto" w:fill="FFFFFF"/>
        </w:rPr>
        <w:t>…</w:t>
      </w:r>
      <w:r w:rsidR="009924B9">
        <w:rPr>
          <w:rFonts w:ascii="Arial" w:hAnsi="Arial" w:cs="Arial"/>
          <w:b/>
          <w:bCs/>
          <w:i/>
          <w:iCs/>
          <w:color w:val="002060"/>
          <w:sz w:val="28"/>
          <w:szCs w:val="28"/>
          <w:shd w:val="clear" w:color="auto" w:fill="FFFFFF"/>
        </w:rPr>
        <w:t>”</w:t>
      </w:r>
    </w:p>
    <w:p w14:paraId="6A15D2CD" w14:textId="6864AE08" w:rsidR="00E94D29" w:rsidRPr="008200C2" w:rsidRDefault="00F53B49" w:rsidP="00DD0B0A">
      <w:pPr>
        <w:jc w:val="center"/>
        <w:rPr>
          <w:rFonts w:ascii="Arial" w:hAnsi="Arial" w:cs="Arial"/>
          <w:color w:val="002060"/>
          <w:sz w:val="22"/>
          <w:szCs w:val="22"/>
          <w:shd w:val="clear" w:color="auto" w:fill="FFFFFF"/>
          <w:lang w:val="en-US"/>
        </w:rPr>
      </w:pPr>
      <w:r w:rsidRPr="008200C2">
        <w:rPr>
          <w:rFonts w:ascii="Arial" w:hAnsi="Arial" w:cs="Arial"/>
          <w:color w:val="002060"/>
          <w:sz w:val="22"/>
          <w:szCs w:val="22"/>
          <w:shd w:val="clear" w:color="auto" w:fill="FFFFFF"/>
          <w:lang w:val="en-US"/>
        </w:rPr>
        <w:t>(</w:t>
      </w:r>
      <w:r w:rsidR="00D234E8" w:rsidRPr="008200C2">
        <w:rPr>
          <w:rFonts w:ascii="Arial" w:hAnsi="Arial" w:cs="Arial"/>
          <w:color w:val="002060"/>
          <w:sz w:val="22"/>
          <w:szCs w:val="22"/>
          <w:shd w:val="clear" w:color="auto" w:fill="FFFFFF"/>
          <w:lang w:val="en-US"/>
        </w:rPr>
        <w:t>Banksy</w:t>
      </w:r>
      <w:r w:rsidRPr="008200C2">
        <w:rPr>
          <w:rFonts w:ascii="Arial" w:hAnsi="Arial" w:cs="Arial"/>
          <w:color w:val="002060"/>
          <w:sz w:val="22"/>
          <w:szCs w:val="22"/>
          <w:shd w:val="clear" w:color="auto" w:fill="FFFFFF"/>
          <w:lang w:val="en-US"/>
        </w:rPr>
        <w:t>)</w:t>
      </w:r>
    </w:p>
    <w:p w14:paraId="40DC79AF" w14:textId="77777777" w:rsidR="000B6A88" w:rsidRPr="008200C2" w:rsidRDefault="000B6A88" w:rsidP="00DD0B0A">
      <w:pPr>
        <w:jc w:val="center"/>
        <w:rPr>
          <w:rFonts w:ascii="Arial" w:hAnsi="Arial" w:cs="Arial"/>
          <w:color w:val="002060"/>
          <w:sz w:val="22"/>
          <w:szCs w:val="22"/>
          <w:shd w:val="clear" w:color="auto" w:fill="FFFFFF"/>
          <w:lang w:val="en-US"/>
        </w:rPr>
      </w:pPr>
    </w:p>
    <w:p w14:paraId="01090960" w14:textId="77777777" w:rsidR="00C46221" w:rsidRPr="008200C2" w:rsidRDefault="00C46221" w:rsidP="00DD0B0A">
      <w:pPr>
        <w:jc w:val="center"/>
        <w:rPr>
          <w:rFonts w:ascii="Arial" w:hAnsi="Arial" w:cs="Arial"/>
          <w:color w:val="002060"/>
          <w:sz w:val="22"/>
          <w:szCs w:val="22"/>
          <w:shd w:val="clear" w:color="auto" w:fill="FFFFFF"/>
          <w:lang w:val="en-US"/>
        </w:rPr>
      </w:pPr>
    </w:p>
    <w:p w14:paraId="18E12188" w14:textId="306C48C1" w:rsidR="008E1F51" w:rsidRPr="003D4DDF" w:rsidRDefault="008C29DE" w:rsidP="008E1F51">
      <w:pPr>
        <w:pStyle w:val="Intestazione"/>
        <w:jc w:val="center"/>
        <w:rPr>
          <w:noProof/>
          <w:lang w:val="en-US"/>
        </w:rPr>
      </w:pPr>
      <w:r w:rsidRPr="008200C2">
        <w:rPr>
          <w:rFonts w:ascii="☞AKTIV GROTESK LIGHT" w:hAnsi="☞AKTIV GROTESK LIGHT"/>
          <w:b/>
          <w:bCs/>
          <w:i/>
          <w:iCs/>
          <w:noProof/>
          <w:color w:val="004E9A"/>
          <w:sz w:val="18"/>
          <w:szCs w:val="18"/>
          <w:lang w:val="en-US"/>
        </w:rPr>
        <w:t>In collaborazione con</w:t>
      </w:r>
      <w:r w:rsidR="00822450">
        <w:rPr>
          <w:rFonts w:ascii="☞AKTIV GROTESK LIGHT" w:hAnsi="☞AKTIV GROTESK LIGHT"/>
          <w:b/>
          <w:bCs/>
          <w:i/>
          <w:iCs/>
          <w:noProof/>
          <w:color w:val="004E9A"/>
          <w:sz w:val="18"/>
          <w:szCs w:val="18"/>
          <w:lang w:val="en-US"/>
        </w:rPr>
        <w:t xml:space="preserve">  </w:t>
      </w:r>
      <w:r w:rsidR="007B50CB" w:rsidRPr="008200C2">
        <w:rPr>
          <w:rFonts w:ascii="☞AKTIV GROTESK LIGHT" w:hAnsi="☞AKTIV GROTESK LIGHT"/>
          <w:b/>
          <w:bCs/>
          <w:i/>
          <w:iCs/>
          <w:noProof/>
          <w:color w:val="004E9A"/>
          <w:sz w:val="18"/>
          <w:szCs w:val="18"/>
          <w:lang w:val="en-US"/>
        </w:rPr>
        <w:t xml:space="preserve">  </w:t>
      </w:r>
      <w:r w:rsidR="00822450">
        <w:rPr>
          <w:noProof/>
        </w:rPr>
        <w:drawing>
          <wp:inline distT="0" distB="0" distL="0" distR="0" wp14:anchorId="50DBA7AE" wp14:editId="15BCA697">
            <wp:extent cx="1348133" cy="305352"/>
            <wp:effectExtent l="0" t="0" r="4445" b="0"/>
            <wp:docPr id="84988696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826" cy="3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0CB" w:rsidRPr="008200C2">
        <w:rPr>
          <w:rFonts w:ascii="☞AKTIV GROTESK LIGHT" w:hAnsi="☞AKTIV GROTESK LIGHT"/>
          <w:b/>
          <w:bCs/>
          <w:i/>
          <w:iCs/>
          <w:noProof/>
          <w:color w:val="004E9A"/>
          <w:sz w:val="18"/>
          <w:szCs w:val="18"/>
          <w:lang w:val="en-US"/>
        </w:rPr>
        <w:t xml:space="preserve"> </w:t>
      </w:r>
      <w:r w:rsidR="00822450">
        <w:rPr>
          <w:rFonts w:ascii="☞AKTIV GROTESK LIGHT" w:hAnsi="☞AKTIV GROTESK LIGHT"/>
          <w:b/>
          <w:bCs/>
          <w:i/>
          <w:iCs/>
          <w:noProof/>
          <w:color w:val="004E9A"/>
          <w:sz w:val="18"/>
          <w:szCs w:val="18"/>
          <w:lang w:val="en-US"/>
        </w:rPr>
        <w:t xml:space="preserve"> </w:t>
      </w:r>
      <w:r w:rsidRPr="008200C2">
        <w:rPr>
          <w:rFonts w:ascii="☞AKTIV GROTESK LIGHT" w:hAnsi="☞AKTIV GROTESK LIGHT"/>
          <w:b/>
          <w:bCs/>
          <w:i/>
          <w:iCs/>
          <w:noProof/>
          <w:color w:val="004E9A"/>
          <w:sz w:val="18"/>
          <w:szCs w:val="18"/>
          <w:lang w:val="en-US"/>
        </w:rPr>
        <w:t xml:space="preserve"> </w:t>
      </w:r>
      <w:r w:rsidR="004C7534" w:rsidRPr="008200C2">
        <w:rPr>
          <w:rFonts w:ascii="☞AKTIV GROTESK LIGHT" w:hAnsi="☞AKTIV GROTESK LIGHT"/>
          <w:b/>
          <w:bCs/>
          <w:i/>
          <w:iCs/>
          <w:noProof/>
          <w:color w:val="004E9A"/>
          <w:sz w:val="18"/>
          <w:szCs w:val="18"/>
          <w:lang w:val="en-US"/>
        </w:rPr>
        <w:t xml:space="preserve"> </w:t>
      </w:r>
      <w:r w:rsidR="00E20030">
        <w:rPr>
          <w:noProof/>
        </w:rPr>
        <w:drawing>
          <wp:inline distT="0" distB="0" distL="0" distR="0" wp14:anchorId="7E3AEA7A" wp14:editId="2B0CDBBC">
            <wp:extent cx="678180" cy="406878"/>
            <wp:effectExtent l="0" t="0" r="7620" b="0"/>
            <wp:docPr id="201334787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79" cy="41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0CB" w:rsidRPr="008200C2">
        <w:rPr>
          <w:rFonts w:ascii="☞AKTIV GROTESK LIGHT" w:hAnsi="☞AKTIV GROTESK LIGHT"/>
          <w:b/>
          <w:bCs/>
          <w:i/>
          <w:iCs/>
          <w:noProof/>
          <w:color w:val="004E9A"/>
          <w:sz w:val="18"/>
          <w:szCs w:val="18"/>
          <w:lang w:val="en-US"/>
        </w:rPr>
        <w:t xml:space="preserve"> </w:t>
      </w:r>
      <w:r w:rsidR="008200C2">
        <w:rPr>
          <w:rFonts w:ascii="☞AKTIV GROTESK LIGHT" w:hAnsi="☞AKTIV GROTESK LIGHT"/>
          <w:b/>
          <w:bCs/>
          <w:i/>
          <w:iCs/>
          <w:noProof/>
          <w:color w:val="004E9A"/>
          <w:sz w:val="18"/>
          <w:szCs w:val="18"/>
          <w:lang w:val="en-US"/>
        </w:rPr>
        <w:t xml:space="preserve"> </w:t>
      </w:r>
      <w:r w:rsidR="00822450">
        <w:rPr>
          <w:rFonts w:ascii="☞AKTIV GROTESK LIGHT" w:hAnsi="☞AKTIV GROTESK LIGHT"/>
          <w:b/>
          <w:bCs/>
          <w:i/>
          <w:iCs/>
          <w:noProof/>
          <w:color w:val="004E9A"/>
          <w:sz w:val="18"/>
          <w:szCs w:val="18"/>
          <w:lang w:val="en-US"/>
        </w:rPr>
        <w:t xml:space="preserve"> </w:t>
      </w:r>
      <w:r w:rsidR="007B50CB" w:rsidRPr="008200C2">
        <w:rPr>
          <w:rFonts w:ascii="☞AKTIV GROTESK LIGHT" w:hAnsi="☞AKTIV GROTESK LIGHT"/>
          <w:b/>
          <w:bCs/>
          <w:i/>
          <w:iCs/>
          <w:noProof/>
          <w:color w:val="004E9A"/>
          <w:sz w:val="18"/>
          <w:szCs w:val="18"/>
          <w:lang w:val="en-US"/>
        </w:rPr>
        <w:t xml:space="preserve"> </w:t>
      </w:r>
      <w:r w:rsidR="00E20030" w:rsidRPr="008200C2">
        <w:rPr>
          <w:rFonts w:ascii="☞AKTIV GROTESK LIGHT" w:hAnsi="☞AKTIV GROTESK LIGHT"/>
          <w:b/>
          <w:bCs/>
          <w:i/>
          <w:iCs/>
          <w:noProof/>
          <w:color w:val="004E9A"/>
          <w:sz w:val="18"/>
          <w:szCs w:val="18"/>
          <w:lang w:val="en-US"/>
        </w:rPr>
        <w:t xml:space="preserve"> </w:t>
      </w:r>
      <w:r w:rsidR="00E20030">
        <w:rPr>
          <w:noProof/>
        </w:rPr>
        <w:drawing>
          <wp:inline distT="0" distB="0" distL="0" distR="0" wp14:anchorId="1FCBF6E1" wp14:editId="74252077">
            <wp:extent cx="906780" cy="381487"/>
            <wp:effectExtent l="0" t="0" r="7620" b="0"/>
            <wp:docPr id="109429658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71" cy="3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0CB" w:rsidRPr="008200C2">
        <w:rPr>
          <w:rFonts w:ascii="☞AKTIV GROTESK LIGHT" w:hAnsi="☞AKTIV GROTESK LIGHT"/>
          <w:b/>
          <w:bCs/>
          <w:i/>
          <w:iCs/>
          <w:noProof/>
          <w:color w:val="004E9A"/>
          <w:sz w:val="18"/>
          <w:szCs w:val="18"/>
          <w:lang w:val="en-US"/>
        </w:rPr>
        <w:t xml:space="preserve"> </w:t>
      </w:r>
      <w:r w:rsidR="00E20030" w:rsidRPr="008200C2">
        <w:rPr>
          <w:rFonts w:ascii="☞AKTIV GROTESK LIGHT" w:hAnsi="☞AKTIV GROTESK LIGHT"/>
          <w:b/>
          <w:bCs/>
          <w:i/>
          <w:iCs/>
          <w:noProof/>
          <w:color w:val="004E9A"/>
          <w:sz w:val="18"/>
          <w:szCs w:val="18"/>
          <w:lang w:val="en-US"/>
        </w:rPr>
        <w:t xml:space="preserve">  </w:t>
      </w:r>
      <w:r w:rsidR="008200C2" w:rsidRPr="005A06F2">
        <w:rPr>
          <w:noProof/>
          <w:lang w:val="en-US"/>
        </w:rPr>
        <w:t xml:space="preserve"> </w:t>
      </w:r>
      <w:r w:rsidR="008E1F51" w:rsidRPr="008E1F51">
        <w:rPr>
          <w:noProof/>
        </w:rPr>
        <w:drawing>
          <wp:inline distT="0" distB="0" distL="0" distR="0" wp14:anchorId="66C7C518" wp14:editId="6136E593">
            <wp:extent cx="1081124" cy="353060"/>
            <wp:effectExtent l="0" t="0" r="5080" b="8890"/>
            <wp:docPr id="18174108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51" cy="35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17C55" w14:textId="0FD022E5" w:rsidR="0048309C" w:rsidRPr="008200C2" w:rsidRDefault="0048309C" w:rsidP="00084C1F">
      <w:pPr>
        <w:pStyle w:val="Intestazione"/>
        <w:jc w:val="center"/>
        <w:rPr>
          <w:rFonts w:ascii="Arial" w:hAnsi="Arial" w:cs="Arial"/>
          <w:color w:val="2A778F"/>
          <w:sz w:val="20"/>
          <w:szCs w:val="20"/>
          <w:lang w:val="en-US"/>
        </w:rPr>
      </w:pPr>
    </w:p>
    <w:p w14:paraId="34E6620D" w14:textId="5C6776BE" w:rsidR="00881535" w:rsidRPr="008200C2" w:rsidRDefault="00881535" w:rsidP="007E62B4">
      <w:pPr>
        <w:pStyle w:val="Intestazione"/>
        <w:rPr>
          <w:rFonts w:ascii="Arial" w:hAnsi="Arial" w:cs="Arial"/>
          <w:color w:val="2A778F"/>
          <w:sz w:val="20"/>
          <w:szCs w:val="20"/>
          <w:lang w:val="en-US"/>
        </w:rPr>
      </w:pPr>
      <w:r w:rsidRPr="008200C2">
        <w:rPr>
          <w:rFonts w:ascii="Arial" w:hAnsi="Arial" w:cs="Arial"/>
          <w:b/>
          <w:bCs/>
          <w:color w:val="002060"/>
          <w:sz w:val="28"/>
          <w:szCs w:val="28"/>
          <w:lang w:val="en-US"/>
        </w:rPr>
        <w:t>ABOUT</w:t>
      </w:r>
      <w:r w:rsidR="002658BB" w:rsidRPr="008200C2">
        <w:rPr>
          <w:rFonts w:ascii="Arial" w:hAnsi="Arial" w:cs="Arial"/>
          <w:b/>
          <w:bCs/>
          <w:color w:val="002060"/>
          <w:sz w:val="28"/>
          <w:szCs w:val="28"/>
          <w:lang w:val="en-US"/>
        </w:rPr>
        <w:t xml:space="preserve"> THE EXHIBITION</w:t>
      </w:r>
    </w:p>
    <w:p w14:paraId="054C5EB3" w14:textId="77777777" w:rsidR="009D3666" w:rsidRPr="00C6315A" w:rsidRDefault="00D17F93" w:rsidP="00D17F93">
      <w:pPr>
        <w:spacing w:line="276" w:lineRule="auto"/>
        <w:rPr>
          <w:rFonts w:ascii="Arial" w:hAnsi="Arial" w:cs="Arial"/>
          <w:b/>
          <w:bCs/>
          <w:color w:val="2A778F"/>
          <w:sz w:val="16"/>
          <w:szCs w:val="16"/>
        </w:rPr>
      </w:pPr>
      <w:r w:rsidRPr="00C6315A">
        <w:rPr>
          <w:rFonts w:ascii="Arial" w:hAnsi="Arial" w:cs="Arial"/>
          <w:b/>
          <w:bCs/>
          <w:color w:val="2A778F"/>
          <w:sz w:val="16"/>
          <w:szCs w:val="16"/>
        </w:rPr>
        <w:t>_____________________________________________________________________________________________________</w:t>
      </w:r>
    </w:p>
    <w:p w14:paraId="447A4385" w14:textId="35CEE1BF" w:rsidR="00E4628A" w:rsidRPr="00E4628A" w:rsidRDefault="00E4628A" w:rsidP="001D76EE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  <w:r w:rsidRPr="00E4628A">
        <w:rPr>
          <w:rFonts w:ascii="Arial" w:hAnsi="Arial" w:cs="Arial"/>
          <w:b/>
          <w:bCs/>
          <w:color w:val="0070C0"/>
          <w:sz w:val="22"/>
          <w:szCs w:val="22"/>
        </w:rPr>
        <w:t xml:space="preserve">Dal </w:t>
      </w:r>
      <w:r w:rsidR="0072763A">
        <w:rPr>
          <w:rFonts w:ascii="Arial" w:hAnsi="Arial" w:cs="Arial"/>
          <w:b/>
          <w:bCs/>
          <w:color w:val="0070C0"/>
          <w:sz w:val="22"/>
          <w:szCs w:val="22"/>
        </w:rPr>
        <w:t>15 novembre</w:t>
      </w:r>
      <w:r w:rsidRPr="00E4628A">
        <w:rPr>
          <w:rFonts w:ascii="Arial" w:hAnsi="Arial" w:cs="Arial"/>
          <w:b/>
          <w:bCs/>
          <w:color w:val="0070C0"/>
          <w:sz w:val="22"/>
          <w:szCs w:val="22"/>
        </w:rPr>
        <w:t xml:space="preserve"> </w:t>
      </w:r>
      <w:r w:rsidRPr="00E4628A">
        <w:rPr>
          <w:rFonts w:ascii="Arial" w:hAnsi="Arial" w:cs="Arial"/>
          <w:color w:val="0070C0"/>
          <w:sz w:val="22"/>
          <w:szCs w:val="22"/>
        </w:rPr>
        <w:t>la città di</w:t>
      </w:r>
      <w:r w:rsidR="0072763A">
        <w:rPr>
          <w:rFonts w:ascii="Arial" w:hAnsi="Arial" w:cs="Arial"/>
          <w:color w:val="0070C0"/>
          <w:sz w:val="22"/>
          <w:szCs w:val="22"/>
        </w:rPr>
        <w:t xml:space="preserve"> Torino</w:t>
      </w:r>
      <w:r w:rsidRPr="00E4628A">
        <w:rPr>
          <w:rFonts w:ascii="Arial" w:hAnsi="Arial" w:cs="Arial"/>
          <w:color w:val="0070C0"/>
          <w:sz w:val="22"/>
          <w:szCs w:val="22"/>
        </w:rPr>
        <w:t xml:space="preserve"> accoglie nelle sale del</w:t>
      </w:r>
      <w:r w:rsidR="0072763A">
        <w:rPr>
          <w:rFonts w:ascii="Arial" w:hAnsi="Arial" w:cs="Arial"/>
          <w:color w:val="0070C0"/>
          <w:sz w:val="22"/>
          <w:szCs w:val="22"/>
        </w:rPr>
        <w:t>la Promotrice delle Belle Arti</w:t>
      </w:r>
      <w:r w:rsidRPr="00E4628A">
        <w:rPr>
          <w:rFonts w:ascii="Arial" w:hAnsi="Arial" w:cs="Arial"/>
          <w:color w:val="0070C0"/>
          <w:sz w:val="22"/>
          <w:szCs w:val="22"/>
        </w:rPr>
        <w:t xml:space="preserve"> una</w:t>
      </w:r>
      <w:r w:rsidR="0072763A">
        <w:rPr>
          <w:rFonts w:ascii="Arial" w:hAnsi="Arial" w:cs="Arial"/>
          <w:color w:val="0070C0"/>
          <w:sz w:val="22"/>
          <w:szCs w:val="22"/>
        </w:rPr>
        <w:t xml:space="preserve"> mostra</w:t>
      </w:r>
      <w:r w:rsidRPr="00E4628A">
        <w:rPr>
          <w:rFonts w:ascii="Arial" w:hAnsi="Arial" w:cs="Arial"/>
          <w:color w:val="0070C0"/>
          <w:sz w:val="22"/>
          <w:szCs w:val="22"/>
        </w:rPr>
        <w:t xml:space="preserve"> unica nel suo genere: </w:t>
      </w:r>
      <w:proofErr w:type="spellStart"/>
      <w:r w:rsidRPr="00E4628A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Banksy&amp;Friends</w:t>
      </w:r>
      <w:proofErr w:type="spellEnd"/>
      <w:r w:rsidRPr="00E4628A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: </w:t>
      </w:r>
      <w:r w:rsidR="0001227C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storie di artisti ribelli</w:t>
      </w:r>
      <w:r w:rsidRPr="00E4628A">
        <w:rPr>
          <w:rFonts w:ascii="Arial" w:hAnsi="Arial" w:cs="Arial"/>
          <w:color w:val="0070C0"/>
          <w:sz w:val="22"/>
          <w:szCs w:val="22"/>
        </w:rPr>
        <w:t>, l</w:t>
      </w:r>
      <w:r w:rsidR="0072763A">
        <w:rPr>
          <w:rFonts w:ascii="Arial" w:hAnsi="Arial" w:cs="Arial"/>
          <w:color w:val="0070C0"/>
          <w:sz w:val="22"/>
          <w:szCs w:val="22"/>
        </w:rPr>
        <w:t>’esposizione</w:t>
      </w:r>
      <w:r w:rsidRPr="00E4628A">
        <w:rPr>
          <w:rFonts w:ascii="Arial" w:hAnsi="Arial" w:cs="Arial"/>
          <w:color w:val="0070C0"/>
          <w:sz w:val="22"/>
          <w:szCs w:val="22"/>
        </w:rPr>
        <w:t xml:space="preserve"> che racconta la contemporaneità attraverso gli occhi di alcuni tra i più influenti artisti viventi.</w:t>
      </w:r>
    </w:p>
    <w:p w14:paraId="217D2C1F" w14:textId="77777777" w:rsidR="00E4628A" w:rsidRPr="00E4628A" w:rsidRDefault="00E4628A" w:rsidP="001D76EE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</w:p>
    <w:p w14:paraId="5A125CD4" w14:textId="0D7F28DB" w:rsidR="00E4628A" w:rsidRDefault="00E4628A" w:rsidP="001D76EE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  <w:r w:rsidRPr="00E4628A">
        <w:rPr>
          <w:rFonts w:ascii="Arial" w:hAnsi="Arial" w:cs="Arial"/>
          <w:color w:val="0070C0"/>
          <w:sz w:val="22"/>
          <w:szCs w:val="22"/>
        </w:rPr>
        <w:t xml:space="preserve">Con le sue </w:t>
      </w:r>
      <w:r w:rsidR="003F59F1" w:rsidRPr="003F59F1">
        <w:rPr>
          <w:rFonts w:ascii="Arial" w:hAnsi="Arial" w:cs="Arial"/>
          <w:b/>
          <w:bCs/>
          <w:color w:val="0070C0"/>
          <w:sz w:val="22"/>
          <w:szCs w:val="22"/>
        </w:rPr>
        <w:t>oltre ottanta</w:t>
      </w:r>
      <w:r w:rsidR="0072763A" w:rsidRPr="003F59F1">
        <w:rPr>
          <w:rFonts w:ascii="Arial" w:hAnsi="Arial" w:cs="Arial"/>
          <w:b/>
          <w:bCs/>
          <w:color w:val="0070C0"/>
          <w:sz w:val="22"/>
          <w:szCs w:val="22"/>
        </w:rPr>
        <w:t xml:space="preserve"> </w:t>
      </w:r>
      <w:r w:rsidRPr="003F59F1">
        <w:rPr>
          <w:rFonts w:ascii="Arial" w:hAnsi="Arial" w:cs="Arial"/>
          <w:b/>
          <w:bCs/>
          <w:color w:val="0070C0"/>
          <w:sz w:val="22"/>
          <w:szCs w:val="22"/>
        </w:rPr>
        <w:t>opere</w:t>
      </w:r>
      <w:r w:rsidRPr="00E4628A">
        <w:rPr>
          <w:rFonts w:ascii="Arial" w:hAnsi="Arial" w:cs="Arial"/>
          <w:color w:val="0070C0"/>
          <w:sz w:val="22"/>
          <w:szCs w:val="22"/>
        </w:rPr>
        <w:t xml:space="preserve">, la mostra rappresenta una summa di quella che è l’arte contemporanea oggi, presentando al pubblico i lavori di artisti amatissimi come </w:t>
      </w:r>
      <w:r w:rsidR="00DE1B54" w:rsidRPr="00D20965">
        <w:rPr>
          <w:rFonts w:ascii="Arial" w:eastAsia="Courier New" w:hAnsi="Arial" w:cs="Arial"/>
          <w:b/>
          <w:bCs/>
          <w:color w:val="0070C0"/>
          <w:kern w:val="3"/>
          <w:sz w:val="22"/>
          <w:szCs w:val="22"/>
          <w:lang w:eastAsia="zh-CN" w:bidi="hi-IN"/>
        </w:rPr>
        <w:t>Banksy, Jago, Tv</w:t>
      </w:r>
      <w:r w:rsidR="00A74831">
        <w:rPr>
          <w:rFonts w:ascii="Arial" w:eastAsia="Courier New" w:hAnsi="Arial" w:cs="Arial"/>
          <w:b/>
          <w:bCs/>
          <w:color w:val="0070C0"/>
          <w:kern w:val="3"/>
          <w:sz w:val="22"/>
          <w:szCs w:val="22"/>
          <w:lang w:eastAsia="zh-CN" w:bidi="hi-IN"/>
        </w:rPr>
        <w:t>B</w:t>
      </w:r>
      <w:r w:rsidR="00DE1B54" w:rsidRPr="00D20965">
        <w:rPr>
          <w:rFonts w:ascii="Arial" w:eastAsia="Courier New" w:hAnsi="Arial" w:cs="Arial"/>
          <w:b/>
          <w:bCs/>
          <w:color w:val="0070C0"/>
          <w:kern w:val="3"/>
          <w:sz w:val="22"/>
          <w:szCs w:val="22"/>
          <w:lang w:eastAsia="zh-CN" w:bidi="hi-IN"/>
        </w:rPr>
        <w:t>oy,</w:t>
      </w:r>
      <w:r w:rsidR="00DE1B54">
        <w:rPr>
          <w:rFonts w:ascii="Arial" w:eastAsia="Courier New" w:hAnsi="Arial" w:cs="Arial"/>
          <w:color w:val="0070C0"/>
          <w:kern w:val="3"/>
          <w:sz w:val="22"/>
          <w:szCs w:val="22"/>
          <w:lang w:eastAsia="zh-CN" w:bidi="hi-IN"/>
        </w:rPr>
        <w:t xml:space="preserve"> oltre a</w:t>
      </w:r>
      <w:r w:rsidR="00DE1B54" w:rsidRPr="00E4628A">
        <w:rPr>
          <w:rFonts w:ascii="Arial" w:hAnsi="Arial" w:cs="Arial"/>
          <w:color w:val="0070C0"/>
          <w:sz w:val="22"/>
          <w:szCs w:val="22"/>
        </w:rPr>
        <w:t xml:space="preserve"> nomi conosciuti a livello internazionale:</w:t>
      </w:r>
      <w:r w:rsidR="00DE1B54">
        <w:rPr>
          <w:rFonts w:ascii="Arial" w:hAnsi="Arial" w:cs="Arial"/>
          <w:color w:val="0070C0"/>
          <w:sz w:val="22"/>
          <w:szCs w:val="22"/>
        </w:rPr>
        <w:t xml:space="preserve"> </w:t>
      </w:r>
      <w:proofErr w:type="spellStart"/>
      <w:r w:rsidR="00DE1B54" w:rsidRPr="00E4628A">
        <w:rPr>
          <w:rFonts w:ascii="Arial" w:hAnsi="Arial" w:cs="Arial"/>
          <w:b/>
          <w:bCs/>
          <w:color w:val="0070C0"/>
          <w:sz w:val="22"/>
          <w:szCs w:val="22"/>
        </w:rPr>
        <w:t>Liu</w:t>
      </w:r>
      <w:proofErr w:type="spellEnd"/>
      <w:r w:rsidR="00DE1B54" w:rsidRPr="00E4628A">
        <w:rPr>
          <w:rFonts w:ascii="Arial" w:hAnsi="Arial" w:cs="Arial"/>
          <w:b/>
          <w:bCs/>
          <w:color w:val="0070C0"/>
          <w:sz w:val="22"/>
          <w:szCs w:val="22"/>
        </w:rPr>
        <w:t xml:space="preserve"> </w:t>
      </w:r>
      <w:proofErr w:type="spellStart"/>
      <w:r w:rsidR="00DE1B54" w:rsidRPr="00E4628A">
        <w:rPr>
          <w:rFonts w:ascii="Arial" w:hAnsi="Arial" w:cs="Arial"/>
          <w:b/>
          <w:bCs/>
          <w:color w:val="0070C0"/>
          <w:sz w:val="22"/>
          <w:szCs w:val="22"/>
        </w:rPr>
        <w:t>Bolin</w:t>
      </w:r>
      <w:proofErr w:type="spellEnd"/>
      <w:r w:rsidR="00DE1B54">
        <w:rPr>
          <w:rFonts w:ascii="Arial" w:hAnsi="Arial" w:cs="Arial"/>
          <w:b/>
          <w:bCs/>
          <w:color w:val="0070C0"/>
          <w:sz w:val="22"/>
          <w:szCs w:val="22"/>
        </w:rPr>
        <w:t>,</w:t>
      </w:r>
      <w:r w:rsidR="00DE1B54" w:rsidRPr="00E4628A">
        <w:rPr>
          <w:rFonts w:ascii="Arial" w:hAnsi="Arial" w:cs="Arial"/>
          <w:color w:val="0070C0"/>
          <w:sz w:val="22"/>
          <w:szCs w:val="22"/>
        </w:rPr>
        <w:t xml:space="preserve"> </w:t>
      </w:r>
      <w:r w:rsidR="00DE1B54" w:rsidRPr="00E4628A">
        <w:rPr>
          <w:rFonts w:ascii="Arial" w:hAnsi="Arial" w:cs="Arial"/>
          <w:b/>
          <w:bCs/>
          <w:color w:val="0070C0"/>
          <w:sz w:val="22"/>
          <w:szCs w:val="22"/>
        </w:rPr>
        <w:t xml:space="preserve">David </w:t>
      </w:r>
      <w:proofErr w:type="spellStart"/>
      <w:r w:rsidR="00DE1B54" w:rsidRPr="00E4628A">
        <w:rPr>
          <w:rFonts w:ascii="Arial" w:hAnsi="Arial" w:cs="Arial"/>
          <w:b/>
          <w:bCs/>
          <w:color w:val="0070C0"/>
          <w:sz w:val="22"/>
          <w:szCs w:val="22"/>
        </w:rPr>
        <w:t>LaChapelle</w:t>
      </w:r>
      <w:proofErr w:type="spellEnd"/>
      <w:r w:rsidR="00DE1B54" w:rsidRPr="00E4628A">
        <w:rPr>
          <w:rFonts w:ascii="Arial" w:hAnsi="Arial" w:cs="Arial"/>
          <w:b/>
          <w:bCs/>
          <w:color w:val="0070C0"/>
          <w:sz w:val="22"/>
          <w:szCs w:val="22"/>
        </w:rPr>
        <w:t>, Takashi Murakami</w:t>
      </w:r>
      <w:r w:rsidR="00DE1B54">
        <w:rPr>
          <w:rFonts w:ascii="Arial" w:hAnsi="Arial" w:cs="Arial"/>
          <w:color w:val="0070C0"/>
          <w:sz w:val="22"/>
          <w:szCs w:val="22"/>
        </w:rPr>
        <w:t>,</w:t>
      </w:r>
      <w:r w:rsidR="00DE1B54" w:rsidRPr="00E4628A">
        <w:rPr>
          <w:rFonts w:ascii="Arial" w:hAnsi="Arial" w:cs="Arial"/>
          <w:color w:val="0070C0"/>
          <w:sz w:val="22"/>
          <w:szCs w:val="22"/>
        </w:rPr>
        <w:t xml:space="preserve"> </w:t>
      </w:r>
      <w:proofErr w:type="spellStart"/>
      <w:r w:rsidR="00DE1B54" w:rsidRPr="00E4628A">
        <w:rPr>
          <w:rFonts w:ascii="Arial" w:hAnsi="Arial" w:cs="Arial"/>
          <w:b/>
          <w:bCs/>
          <w:color w:val="0070C0"/>
          <w:sz w:val="22"/>
          <w:szCs w:val="22"/>
        </w:rPr>
        <w:t>Mr</w:t>
      </w:r>
      <w:proofErr w:type="spellEnd"/>
      <w:r w:rsidR="00DE1B54" w:rsidRPr="00E4628A">
        <w:rPr>
          <w:rFonts w:ascii="Arial" w:hAnsi="Arial" w:cs="Arial"/>
          <w:b/>
          <w:bCs/>
          <w:color w:val="0070C0"/>
          <w:sz w:val="22"/>
          <w:szCs w:val="22"/>
        </w:rPr>
        <w:t xml:space="preserve"> </w:t>
      </w:r>
      <w:proofErr w:type="spellStart"/>
      <w:r w:rsidR="00DE1B54" w:rsidRPr="00E4628A">
        <w:rPr>
          <w:rFonts w:ascii="Arial" w:hAnsi="Arial" w:cs="Arial"/>
          <w:b/>
          <w:bCs/>
          <w:color w:val="0070C0"/>
          <w:sz w:val="22"/>
          <w:szCs w:val="22"/>
        </w:rPr>
        <w:t>Brainwash</w:t>
      </w:r>
      <w:proofErr w:type="spellEnd"/>
      <w:r w:rsidR="00DE1B54">
        <w:rPr>
          <w:rFonts w:ascii="Arial" w:hAnsi="Arial" w:cs="Arial"/>
          <w:color w:val="0070C0"/>
          <w:sz w:val="22"/>
          <w:szCs w:val="22"/>
        </w:rPr>
        <w:t xml:space="preserve">, </w:t>
      </w:r>
      <w:r w:rsidR="00DE1B54" w:rsidRPr="006230FD">
        <w:rPr>
          <w:rFonts w:ascii="Arial" w:hAnsi="Arial" w:cs="Arial"/>
          <w:b/>
          <w:bCs/>
          <w:color w:val="0070C0"/>
          <w:sz w:val="22"/>
          <w:szCs w:val="22"/>
        </w:rPr>
        <w:t>Damien Hirst</w:t>
      </w:r>
      <w:r w:rsidR="00DE1B54">
        <w:rPr>
          <w:rFonts w:ascii="Arial" w:hAnsi="Arial" w:cs="Arial"/>
          <w:color w:val="0070C0"/>
          <w:sz w:val="22"/>
          <w:szCs w:val="22"/>
        </w:rPr>
        <w:t xml:space="preserve">, </w:t>
      </w:r>
      <w:proofErr w:type="spellStart"/>
      <w:r w:rsidR="00DE1B54" w:rsidRPr="00E4628A">
        <w:rPr>
          <w:rFonts w:ascii="Arial" w:hAnsi="Arial" w:cs="Arial"/>
          <w:b/>
          <w:bCs/>
          <w:color w:val="0070C0"/>
          <w:sz w:val="22"/>
          <w:szCs w:val="22"/>
        </w:rPr>
        <w:t>Obey</w:t>
      </w:r>
      <w:proofErr w:type="spellEnd"/>
      <w:r w:rsidR="00DE1B54">
        <w:rPr>
          <w:rFonts w:ascii="Arial" w:hAnsi="Arial" w:cs="Arial"/>
          <w:b/>
          <w:bCs/>
          <w:color w:val="0070C0"/>
          <w:sz w:val="22"/>
          <w:szCs w:val="22"/>
        </w:rPr>
        <w:t xml:space="preserve">, Patrizia Casagranda, Sara Pope, </w:t>
      </w:r>
      <w:proofErr w:type="spellStart"/>
      <w:r w:rsidR="00DE1B54">
        <w:rPr>
          <w:rFonts w:ascii="Arial" w:hAnsi="Arial" w:cs="Arial"/>
          <w:b/>
          <w:bCs/>
          <w:color w:val="0070C0"/>
          <w:sz w:val="22"/>
          <w:szCs w:val="22"/>
        </w:rPr>
        <w:t>Kaws</w:t>
      </w:r>
      <w:proofErr w:type="spellEnd"/>
      <w:r w:rsidR="00DE1B54" w:rsidRPr="00E4628A">
        <w:rPr>
          <w:rFonts w:ascii="Arial" w:hAnsi="Arial" w:cs="Arial"/>
          <w:color w:val="0070C0"/>
          <w:sz w:val="22"/>
          <w:szCs w:val="22"/>
        </w:rPr>
        <w:t xml:space="preserve"> fino a</w:t>
      </w:r>
      <w:r w:rsidR="00DE1B54">
        <w:rPr>
          <w:rFonts w:ascii="Arial" w:hAnsi="Arial" w:cs="Arial"/>
          <w:color w:val="0070C0"/>
          <w:sz w:val="22"/>
          <w:szCs w:val="22"/>
        </w:rPr>
        <w:t>gli</w:t>
      </w:r>
      <w:r w:rsidR="00DE1B54" w:rsidRPr="00E4628A">
        <w:rPr>
          <w:rFonts w:ascii="Arial" w:hAnsi="Arial" w:cs="Arial"/>
          <w:color w:val="0070C0"/>
          <w:sz w:val="22"/>
          <w:szCs w:val="22"/>
        </w:rPr>
        <w:t xml:space="preserve"> italiani </w:t>
      </w:r>
      <w:r w:rsidR="00DE1B54" w:rsidRPr="00D20965">
        <w:rPr>
          <w:rFonts w:ascii="Arial" w:hAnsi="Arial" w:cs="Arial"/>
          <w:color w:val="0070C0"/>
          <w:sz w:val="22"/>
          <w:szCs w:val="22"/>
        </w:rPr>
        <w:t>Angelo Accardi,</w:t>
      </w:r>
      <w:r w:rsidR="00DE1B54">
        <w:rPr>
          <w:rFonts w:ascii="Arial" w:hAnsi="Arial" w:cs="Arial"/>
          <w:color w:val="0070C0"/>
          <w:sz w:val="22"/>
          <w:szCs w:val="22"/>
        </w:rPr>
        <w:t xml:space="preserve"> John Blond,</w:t>
      </w:r>
      <w:r w:rsidR="00DE1B54" w:rsidRPr="00D20965">
        <w:rPr>
          <w:rFonts w:ascii="Arial" w:hAnsi="Arial" w:cs="Arial"/>
          <w:color w:val="0070C0"/>
          <w:sz w:val="22"/>
          <w:szCs w:val="22"/>
        </w:rPr>
        <w:t xml:space="preserve"> </w:t>
      </w:r>
      <w:proofErr w:type="spellStart"/>
      <w:r w:rsidR="00DE1B54" w:rsidRPr="00D20965">
        <w:rPr>
          <w:rFonts w:ascii="Arial" w:hAnsi="Arial" w:cs="Arial"/>
          <w:color w:val="0070C0"/>
          <w:sz w:val="22"/>
          <w:szCs w:val="22"/>
        </w:rPr>
        <w:t>MaPo</w:t>
      </w:r>
      <w:proofErr w:type="spellEnd"/>
      <w:r w:rsidR="00DE1B54" w:rsidRPr="00D20965">
        <w:rPr>
          <w:rFonts w:ascii="Arial" w:hAnsi="Arial" w:cs="Arial"/>
          <w:color w:val="0070C0"/>
          <w:sz w:val="22"/>
          <w:szCs w:val="22"/>
        </w:rPr>
        <w:t>,</w:t>
      </w:r>
      <w:r w:rsidR="00DE1B54">
        <w:rPr>
          <w:rFonts w:ascii="Arial" w:hAnsi="Arial" w:cs="Arial"/>
          <w:color w:val="0070C0"/>
          <w:sz w:val="22"/>
          <w:szCs w:val="22"/>
        </w:rPr>
        <w:t xml:space="preserve"> </w:t>
      </w:r>
      <w:proofErr w:type="spellStart"/>
      <w:r w:rsidR="00DE1B54">
        <w:rPr>
          <w:rFonts w:ascii="Arial" w:hAnsi="Arial" w:cs="Arial"/>
          <w:color w:val="0070C0"/>
          <w:sz w:val="22"/>
          <w:szCs w:val="22"/>
        </w:rPr>
        <w:t>Ozmo</w:t>
      </w:r>
      <w:proofErr w:type="spellEnd"/>
      <w:r w:rsidR="00DE1B54">
        <w:rPr>
          <w:rFonts w:ascii="Arial" w:hAnsi="Arial" w:cs="Arial"/>
          <w:color w:val="0070C0"/>
          <w:sz w:val="22"/>
          <w:szCs w:val="22"/>
        </w:rPr>
        <w:t xml:space="preserve">, Mimmo Rotella, </w:t>
      </w:r>
      <w:r w:rsidR="00DE1B54" w:rsidRPr="00D20965">
        <w:rPr>
          <w:rFonts w:ascii="Arial" w:hAnsi="Arial" w:cs="Arial"/>
          <w:color w:val="0070C0"/>
          <w:sz w:val="22"/>
          <w:szCs w:val="22"/>
        </w:rPr>
        <w:t xml:space="preserve">Laurina Paperina, Nello Petrucci, </w:t>
      </w:r>
      <w:proofErr w:type="spellStart"/>
      <w:r w:rsidR="00DE1B54" w:rsidRPr="00D20965">
        <w:rPr>
          <w:rFonts w:ascii="Arial" w:hAnsi="Arial" w:cs="Arial"/>
          <w:color w:val="0070C0"/>
          <w:sz w:val="22"/>
          <w:szCs w:val="22"/>
        </w:rPr>
        <w:t>Rizek</w:t>
      </w:r>
      <w:proofErr w:type="spellEnd"/>
      <w:r w:rsidR="00DE1B54" w:rsidRPr="00D20965">
        <w:rPr>
          <w:rFonts w:ascii="Arial" w:hAnsi="Arial" w:cs="Arial"/>
          <w:color w:val="0070C0"/>
          <w:sz w:val="22"/>
          <w:szCs w:val="22"/>
        </w:rPr>
        <w:t xml:space="preserve"> e Giuseppe Veneziano.</w:t>
      </w:r>
    </w:p>
    <w:p w14:paraId="47347ACB" w14:textId="77777777" w:rsidR="00B62634" w:rsidRPr="00E4628A" w:rsidRDefault="00B62634" w:rsidP="001D76EE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</w:p>
    <w:p w14:paraId="0D801A5E" w14:textId="4522657B" w:rsidR="00E4628A" w:rsidRDefault="00E4628A" w:rsidP="001D76EE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  <w:r w:rsidRPr="00E4628A">
        <w:rPr>
          <w:rFonts w:ascii="Arial" w:hAnsi="Arial" w:cs="Arial"/>
          <w:color w:val="0070C0"/>
          <w:sz w:val="22"/>
          <w:szCs w:val="22"/>
        </w:rPr>
        <w:t>Tutti protagonisti di un’</w:t>
      </w:r>
      <w:r w:rsidRPr="00B62634">
        <w:rPr>
          <w:rFonts w:ascii="Arial" w:hAnsi="Arial" w:cs="Arial"/>
          <w:b/>
          <w:bCs/>
          <w:color w:val="0070C0"/>
          <w:sz w:val="22"/>
          <w:szCs w:val="22"/>
        </w:rPr>
        <w:t>arte pubblica e sociale che</w:t>
      </w:r>
      <w:r w:rsidR="00B62634" w:rsidRPr="00B62634">
        <w:rPr>
          <w:rFonts w:ascii="Arial" w:hAnsi="Arial" w:cs="Arial"/>
          <w:b/>
          <w:bCs/>
          <w:color w:val="0070C0"/>
          <w:sz w:val="22"/>
          <w:szCs w:val="22"/>
        </w:rPr>
        <w:t xml:space="preserve"> parla di una realtà contemporanea che appartiene a tutti, </w:t>
      </w:r>
      <w:r w:rsidRPr="00B62634">
        <w:rPr>
          <w:rFonts w:ascii="Arial" w:hAnsi="Arial" w:cs="Arial"/>
          <w:b/>
          <w:bCs/>
          <w:color w:val="0070C0"/>
          <w:sz w:val="22"/>
          <w:szCs w:val="22"/>
        </w:rPr>
        <w:t>diventata un linguaggio accessibile</w:t>
      </w:r>
      <w:r w:rsidR="00B62634" w:rsidRPr="00B62634">
        <w:rPr>
          <w:rFonts w:ascii="Arial" w:hAnsi="Arial" w:cs="Arial"/>
          <w:b/>
          <w:bCs/>
          <w:color w:val="0070C0"/>
          <w:sz w:val="22"/>
          <w:szCs w:val="22"/>
        </w:rPr>
        <w:t>,</w:t>
      </w:r>
      <w:r w:rsidRPr="00B62634">
        <w:rPr>
          <w:rFonts w:ascii="Arial" w:hAnsi="Arial" w:cs="Arial"/>
          <w:b/>
          <w:bCs/>
          <w:color w:val="0070C0"/>
          <w:sz w:val="22"/>
          <w:szCs w:val="22"/>
        </w:rPr>
        <w:t xml:space="preserve"> diretto e di denuncia</w:t>
      </w:r>
      <w:r w:rsidR="00B62634" w:rsidRPr="00B62634">
        <w:rPr>
          <w:rFonts w:ascii="Arial" w:hAnsi="Arial" w:cs="Arial"/>
          <w:b/>
          <w:bCs/>
          <w:color w:val="0070C0"/>
          <w:sz w:val="22"/>
          <w:szCs w:val="22"/>
        </w:rPr>
        <w:t>,</w:t>
      </w:r>
      <w:r w:rsidRPr="00B62634">
        <w:rPr>
          <w:rFonts w:ascii="Arial" w:hAnsi="Arial" w:cs="Arial"/>
          <w:b/>
          <w:bCs/>
          <w:color w:val="0070C0"/>
          <w:sz w:val="22"/>
          <w:szCs w:val="22"/>
        </w:rPr>
        <w:t xml:space="preserve"> in cui lo spettatore può immedesimarsi</w:t>
      </w:r>
      <w:r w:rsidR="00B62634">
        <w:rPr>
          <w:rFonts w:ascii="Arial" w:hAnsi="Arial" w:cs="Arial"/>
          <w:color w:val="0070C0"/>
          <w:sz w:val="22"/>
          <w:szCs w:val="22"/>
        </w:rPr>
        <w:t>.</w:t>
      </w:r>
    </w:p>
    <w:p w14:paraId="115F52AD" w14:textId="77777777" w:rsidR="00B62634" w:rsidRDefault="00B62634" w:rsidP="00E4628A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</w:p>
    <w:p w14:paraId="65397969" w14:textId="4C67FC05" w:rsidR="00410D7F" w:rsidRDefault="00E4628A" w:rsidP="00E4628A">
      <w:pPr>
        <w:jc w:val="both"/>
        <w:rPr>
          <w:rFonts w:ascii="Arial" w:hAnsi="Arial" w:cs="Arial"/>
          <w:color w:val="0070C0"/>
          <w:sz w:val="22"/>
          <w:szCs w:val="22"/>
        </w:rPr>
      </w:pPr>
      <w:r w:rsidRPr="00505AAD">
        <w:rPr>
          <w:rFonts w:ascii="Arial" w:hAnsi="Arial" w:cs="Arial"/>
          <w:color w:val="0070C0"/>
          <w:sz w:val="22"/>
          <w:szCs w:val="22"/>
        </w:rPr>
        <w:t>Curata da Piernicola Maria Di Iorio</w:t>
      </w:r>
      <w:r w:rsidR="00593F21" w:rsidRPr="00505AAD">
        <w:rPr>
          <w:rFonts w:ascii="Arial" w:hAnsi="Arial" w:cs="Arial"/>
          <w:color w:val="0070C0"/>
          <w:sz w:val="22"/>
          <w:szCs w:val="22"/>
        </w:rPr>
        <w:t>,</w:t>
      </w:r>
      <w:r w:rsidR="00410D7F" w:rsidRPr="00505AAD">
        <w:rPr>
          <w:rFonts w:ascii="Arial" w:hAnsi="Arial" w:cs="Arial"/>
          <w:color w:val="0070C0"/>
          <w:sz w:val="22"/>
          <w:szCs w:val="22"/>
        </w:rPr>
        <w:t xml:space="preserve"> con </w:t>
      </w:r>
      <w:r w:rsidR="00410D7F" w:rsidRPr="0020719D">
        <w:rPr>
          <w:rFonts w:ascii="Arial" w:hAnsi="Arial" w:cs="Arial"/>
          <w:color w:val="0070C0"/>
          <w:sz w:val="22"/>
          <w:szCs w:val="22"/>
        </w:rPr>
        <w:t xml:space="preserve">produzione di </w:t>
      </w:r>
      <w:r w:rsidR="00B1764A" w:rsidRPr="0020719D">
        <w:rPr>
          <w:rFonts w:ascii="Arial" w:hAnsi="Arial" w:cs="Arial"/>
          <w:color w:val="0070C0"/>
          <w:sz w:val="22"/>
          <w:szCs w:val="22"/>
        </w:rPr>
        <w:t xml:space="preserve">Next Events in collaborazione con </w:t>
      </w:r>
      <w:r w:rsidR="00B302CB">
        <w:rPr>
          <w:rFonts w:ascii="Arial" w:hAnsi="Arial" w:cs="Arial"/>
          <w:color w:val="0070C0"/>
          <w:sz w:val="22"/>
          <w:szCs w:val="22"/>
        </w:rPr>
        <w:t xml:space="preserve">Pop House Gallery, </w:t>
      </w:r>
      <w:r w:rsidR="00B1764A" w:rsidRPr="0020719D">
        <w:rPr>
          <w:rFonts w:ascii="Arial" w:hAnsi="Arial" w:cs="Arial"/>
          <w:color w:val="0070C0"/>
          <w:sz w:val="22"/>
          <w:szCs w:val="22"/>
        </w:rPr>
        <w:t xml:space="preserve">Piuma, </w:t>
      </w:r>
      <w:proofErr w:type="spellStart"/>
      <w:r w:rsidR="00B1764A" w:rsidRPr="0020719D">
        <w:rPr>
          <w:rFonts w:ascii="Arial" w:hAnsi="Arial" w:cs="Arial"/>
          <w:color w:val="0070C0"/>
          <w:sz w:val="22"/>
          <w:szCs w:val="22"/>
        </w:rPr>
        <w:t>Arthemisia</w:t>
      </w:r>
      <w:proofErr w:type="spellEnd"/>
      <w:r w:rsidR="00B302CB">
        <w:rPr>
          <w:rFonts w:ascii="Arial" w:hAnsi="Arial" w:cs="Arial"/>
          <w:color w:val="0070C0"/>
          <w:sz w:val="22"/>
          <w:szCs w:val="22"/>
        </w:rPr>
        <w:t xml:space="preserve"> </w:t>
      </w:r>
      <w:r w:rsidR="00B1764A" w:rsidRPr="0020719D">
        <w:rPr>
          <w:rFonts w:ascii="Arial" w:hAnsi="Arial" w:cs="Arial"/>
          <w:color w:val="0070C0"/>
          <w:sz w:val="22"/>
          <w:szCs w:val="22"/>
        </w:rPr>
        <w:t xml:space="preserve">e </w:t>
      </w:r>
      <w:proofErr w:type="spellStart"/>
      <w:r w:rsidR="00B1764A" w:rsidRPr="0020719D">
        <w:rPr>
          <w:rFonts w:ascii="Arial" w:hAnsi="Arial" w:cs="Arial"/>
          <w:color w:val="0070C0"/>
          <w:sz w:val="22"/>
          <w:szCs w:val="22"/>
        </w:rPr>
        <w:t>Trium</w:t>
      </w:r>
      <w:proofErr w:type="spellEnd"/>
      <w:r w:rsidR="0020719D" w:rsidRPr="0020719D">
        <w:rPr>
          <w:rFonts w:ascii="Arial" w:hAnsi="Arial" w:cs="Arial"/>
          <w:color w:val="0070C0"/>
          <w:sz w:val="22"/>
          <w:szCs w:val="22"/>
        </w:rPr>
        <w:t xml:space="preserve"> Art</w:t>
      </w:r>
      <w:r w:rsidR="00B1764A" w:rsidRPr="0020719D">
        <w:rPr>
          <w:rFonts w:ascii="Arial" w:hAnsi="Arial" w:cs="Arial"/>
          <w:color w:val="0070C0"/>
          <w:sz w:val="22"/>
          <w:szCs w:val="22"/>
        </w:rPr>
        <w:t xml:space="preserve"> Gallery,</w:t>
      </w:r>
      <w:r w:rsidR="00B1764A">
        <w:rPr>
          <w:rFonts w:ascii="Arial" w:hAnsi="Arial" w:cs="Arial"/>
          <w:color w:val="0070C0"/>
          <w:sz w:val="22"/>
          <w:szCs w:val="22"/>
        </w:rPr>
        <w:t xml:space="preserve"> </w:t>
      </w:r>
      <w:r w:rsidRPr="00E4628A">
        <w:rPr>
          <w:rFonts w:ascii="Arial" w:hAnsi="Arial" w:cs="Arial"/>
          <w:color w:val="0070C0"/>
          <w:sz w:val="22"/>
          <w:szCs w:val="22"/>
        </w:rPr>
        <w:t xml:space="preserve">la mostra racconta storie “controcorrente”, </w:t>
      </w:r>
      <w:r w:rsidR="00410D7F">
        <w:rPr>
          <w:rFonts w:ascii="Arial" w:hAnsi="Arial" w:cs="Arial"/>
          <w:color w:val="0070C0"/>
          <w:sz w:val="22"/>
          <w:szCs w:val="22"/>
        </w:rPr>
        <w:t>dialogando con l’osservatore su</w:t>
      </w:r>
      <w:r w:rsidRPr="00E4628A">
        <w:rPr>
          <w:rFonts w:ascii="Arial" w:hAnsi="Arial" w:cs="Arial"/>
          <w:color w:val="0070C0"/>
          <w:sz w:val="22"/>
          <w:szCs w:val="22"/>
        </w:rPr>
        <w:t xml:space="preserve"> vita, morte, ingiustizia sociale, guerre, narrate ora con spirito canzonatorio ora con maestria lirica</w:t>
      </w:r>
      <w:r w:rsidR="00410D7F">
        <w:rPr>
          <w:rFonts w:ascii="Arial" w:hAnsi="Arial" w:cs="Arial"/>
          <w:color w:val="0070C0"/>
          <w:sz w:val="22"/>
          <w:szCs w:val="22"/>
        </w:rPr>
        <w:t>, finanche ad</w:t>
      </w:r>
      <w:r w:rsidRPr="00E4628A">
        <w:rPr>
          <w:rFonts w:ascii="Arial" w:hAnsi="Arial" w:cs="Arial"/>
          <w:color w:val="0070C0"/>
          <w:sz w:val="22"/>
          <w:szCs w:val="22"/>
        </w:rPr>
        <w:t xml:space="preserve"> un deciso tono di attacco. </w:t>
      </w:r>
    </w:p>
    <w:p w14:paraId="642FFFCF" w14:textId="77777777" w:rsidR="00410D7F" w:rsidRDefault="00410D7F" w:rsidP="00E4628A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</w:p>
    <w:p w14:paraId="0E2A235D" w14:textId="77777777" w:rsidR="000A5186" w:rsidRDefault="00410D7F" w:rsidP="00E4628A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>Il</w:t>
      </w:r>
      <w:r w:rsidR="00E4628A" w:rsidRPr="00E4628A">
        <w:rPr>
          <w:rFonts w:ascii="Arial" w:hAnsi="Arial" w:cs="Arial"/>
          <w:color w:val="0070C0"/>
          <w:sz w:val="22"/>
          <w:szCs w:val="22"/>
        </w:rPr>
        <w:t xml:space="preserve"> messaggio </w:t>
      </w:r>
      <w:r>
        <w:rPr>
          <w:rFonts w:ascii="Arial" w:hAnsi="Arial" w:cs="Arial"/>
          <w:color w:val="0070C0"/>
          <w:sz w:val="22"/>
          <w:szCs w:val="22"/>
        </w:rPr>
        <w:t xml:space="preserve">dell’esposizione - </w:t>
      </w:r>
      <w:r w:rsidR="00E4628A" w:rsidRPr="00E4628A">
        <w:rPr>
          <w:rFonts w:ascii="Arial" w:hAnsi="Arial" w:cs="Arial"/>
          <w:color w:val="0070C0"/>
          <w:sz w:val="22"/>
          <w:szCs w:val="22"/>
        </w:rPr>
        <w:t xml:space="preserve">mai banale </w:t>
      </w:r>
      <w:r>
        <w:rPr>
          <w:rFonts w:ascii="Arial" w:hAnsi="Arial" w:cs="Arial"/>
          <w:color w:val="0070C0"/>
          <w:sz w:val="22"/>
          <w:szCs w:val="22"/>
        </w:rPr>
        <w:t>o</w:t>
      </w:r>
      <w:r w:rsidR="00E4628A" w:rsidRPr="00E4628A">
        <w:rPr>
          <w:rFonts w:ascii="Arial" w:hAnsi="Arial" w:cs="Arial"/>
          <w:color w:val="0070C0"/>
          <w:sz w:val="22"/>
          <w:szCs w:val="22"/>
        </w:rPr>
        <w:t xml:space="preserve"> scontato</w:t>
      </w:r>
      <w:r>
        <w:rPr>
          <w:rFonts w:ascii="Arial" w:hAnsi="Arial" w:cs="Arial"/>
          <w:color w:val="0070C0"/>
          <w:sz w:val="22"/>
          <w:szCs w:val="22"/>
        </w:rPr>
        <w:t xml:space="preserve"> -</w:t>
      </w:r>
      <w:r w:rsidR="00E4628A" w:rsidRPr="00E4628A">
        <w:rPr>
          <w:rFonts w:ascii="Arial" w:hAnsi="Arial" w:cs="Arial"/>
          <w:color w:val="0070C0"/>
          <w:sz w:val="22"/>
          <w:szCs w:val="22"/>
        </w:rPr>
        <w:t xml:space="preserve"> scuote le coscienze, indigna</w:t>
      </w:r>
      <w:r>
        <w:rPr>
          <w:rFonts w:ascii="Arial" w:hAnsi="Arial" w:cs="Arial"/>
          <w:color w:val="0070C0"/>
          <w:sz w:val="22"/>
          <w:szCs w:val="22"/>
        </w:rPr>
        <w:t xml:space="preserve"> e</w:t>
      </w:r>
      <w:r w:rsidR="00E4628A" w:rsidRPr="00E4628A">
        <w:rPr>
          <w:rFonts w:ascii="Arial" w:hAnsi="Arial" w:cs="Arial"/>
          <w:color w:val="0070C0"/>
          <w:sz w:val="22"/>
          <w:szCs w:val="22"/>
        </w:rPr>
        <w:t xml:space="preserve"> commuove</w:t>
      </w:r>
      <w:r w:rsidR="000A5186">
        <w:rPr>
          <w:rFonts w:ascii="Arial" w:hAnsi="Arial" w:cs="Arial"/>
          <w:color w:val="0070C0"/>
          <w:sz w:val="22"/>
          <w:szCs w:val="22"/>
        </w:rPr>
        <w:t xml:space="preserve"> in uno schema artistico che ha rotto </w:t>
      </w:r>
      <w:r w:rsidR="00E4628A" w:rsidRPr="00E4628A">
        <w:rPr>
          <w:rFonts w:ascii="Arial" w:hAnsi="Arial" w:cs="Arial"/>
          <w:color w:val="0070C0"/>
          <w:sz w:val="22"/>
          <w:szCs w:val="22"/>
        </w:rPr>
        <w:t xml:space="preserve">i riferimenti classici del mondo dell’arte e della sua fruizione, rifiutando di entrare a far parte di un sistema chiuso ed escludente. </w:t>
      </w:r>
    </w:p>
    <w:p w14:paraId="02B56132" w14:textId="0840EC71" w:rsidR="00E4628A" w:rsidRDefault="00E4628A" w:rsidP="00E4628A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  <w:r w:rsidRPr="00E4628A">
        <w:rPr>
          <w:rFonts w:ascii="Arial" w:hAnsi="Arial" w:cs="Arial"/>
          <w:color w:val="0070C0"/>
          <w:sz w:val="22"/>
          <w:szCs w:val="22"/>
        </w:rPr>
        <w:t xml:space="preserve">Ironia della sorte, </w:t>
      </w:r>
      <w:r w:rsidR="000A5186">
        <w:rPr>
          <w:rFonts w:ascii="Arial" w:hAnsi="Arial" w:cs="Arial"/>
          <w:color w:val="0070C0"/>
          <w:sz w:val="22"/>
          <w:szCs w:val="22"/>
        </w:rPr>
        <w:t xml:space="preserve">questi </w:t>
      </w:r>
      <w:r w:rsidRPr="00E4628A">
        <w:rPr>
          <w:rFonts w:ascii="Arial" w:hAnsi="Arial" w:cs="Arial"/>
          <w:color w:val="0070C0"/>
          <w:sz w:val="22"/>
          <w:szCs w:val="22"/>
        </w:rPr>
        <w:t xml:space="preserve">artisti </w:t>
      </w:r>
      <w:r w:rsidR="000A5186">
        <w:rPr>
          <w:rFonts w:ascii="Arial" w:hAnsi="Arial" w:cs="Arial"/>
          <w:color w:val="0070C0"/>
          <w:sz w:val="22"/>
          <w:szCs w:val="22"/>
        </w:rPr>
        <w:t xml:space="preserve">nati </w:t>
      </w:r>
      <w:r w:rsidRPr="00E4628A">
        <w:rPr>
          <w:rFonts w:ascii="Arial" w:hAnsi="Arial" w:cs="Arial"/>
          <w:color w:val="0070C0"/>
          <w:sz w:val="22"/>
          <w:szCs w:val="22"/>
        </w:rPr>
        <w:t xml:space="preserve">ribelli sono diventati </w:t>
      </w:r>
      <w:r w:rsidR="000A5186">
        <w:rPr>
          <w:rFonts w:ascii="Arial" w:hAnsi="Arial" w:cs="Arial"/>
          <w:color w:val="0070C0"/>
          <w:sz w:val="22"/>
          <w:szCs w:val="22"/>
        </w:rPr>
        <w:t xml:space="preserve">iconici, </w:t>
      </w:r>
      <w:r w:rsidRPr="00E4628A">
        <w:rPr>
          <w:rFonts w:ascii="Arial" w:hAnsi="Arial" w:cs="Arial"/>
          <w:color w:val="0070C0"/>
          <w:sz w:val="22"/>
          <w:szCs w:val="22"/>
        </w:rPr>
        <w:t xml:space="preserve">ricercati e attualmente sempre più centrali nell’interesse del pubblico e dei </w:t>
      </w:r>
      <w:r w:rsidR="000A5186">
        <w:rPr>
          <w:rFonts w:ascii="Arial" w:hAnsi="Arial" w:cs="Arial"/>
          <w:color w:val="0070C0"/>
          <w:sz w:val="22"/>
          <w:szCs w:val="22"/>
        </w:rPr>
        <w:t xml:space="preserve">musei </w:t>
      </w:r>
      <w:r w:rsidRPr="00E4628A">
        <w:rPr>
          <w:rFonts w:ascii="Arial" w:hAnsi="Arial" w:cs="Arial"/>
          <w:color w:val="0070C0"/>
          <w:sz w:val="22"/>
          <w:szCs w:val="22"/>
        </w:rPr>
        <w:t>d’arte contemporanea.</w:t>
      </w:r>
    </w:p>
    <w:p w14:paraId="5A177C57" w14:textId="77777777" w:rsidR="000A5186" w:rsidRDefault="000A5186" w:rsidP="00E4628A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</w:p>
    <w:p w14:paraId="6486BF50" w14:textId="77777777" w:rsidR="000A5186" w:rsidRDefault="000A5186" w:rsidP="00E4628A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</w:p>
    <w:p w14:paraId="156FB2B0" w14:textId="77777777" w:rsidR="00D711FD" w:rsidRPr="00907539" w:rsidRDefault="00D711FD" w:rsidP="001342AA">
      <w:pPr>
        <w:pStyle w:val="Intestazione"/>
        <w:rPr>
          <w:rFonts w:ascii="Arial" w:hAnsi="Arial" w:cs="Arial"/>
          <w:b/>
          <w:bCs/>
          <w:color w:val="002060"/>
          <w:sz w:val="16"/>
          <w:szCs w:val="16"/>
        </w:rPr>
      </w:pPr>
    </w:p>
    <w:p w14:paraId="5669DB63" w14:textId="3D7D92A6" w:rsidR="001342AA" w:rsidRPr="007E62B4" w:rsidRDefault="001342AA" w:rsidP="001342AA">
      <w:pPr>
        <w:pStyle w:val="Intestazione"/>
        <w:rPr>
          <w:rFonts w:ascii="Arial" w:hAnsi="Arial" w:cs="Arial"/>
          <w:color w:val="2A778F"/>
          <w:sz w:val="20"/>
          <w:szCs w:val="20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>FOCUS ON THE ARTISTS</w:t>
      </w:r>
    </w:p>
    <w:p w14:paraId="36124673" w14:textId="77777777" w:rsidR="001342AA" w:rsidRPr="00C6315A" w:rsidRDefault="001342AA" w:rsidP="001342AA">
      <w:pPr>
        <w:spacing w:line="276" w:lineRule="auto"/>
        <w:rPr>
          <w:rFonts w:ascii="Arial" w:hAnsi="Arial" w:cs="Arial"/>
          <w:b/>
          <w:bCs/>
          <w:color w:val="2A778F"/>
          <w:sz w:val="16"/>
          <w:szCs w:val="16"/>
        </w:rPr>
      </w:pPr>
      <w:r w:rsidRPr="00C6315A">
        <w:rPr>
          <w:rFonts w:ascii="Arial" w:hAnsi="Arial" w:cs="Arial"/>
          <w:b/>
          <w:bCs/>
          <w:color w:val="2A778F"/>
          <w:sz w:val="16"/>
          <w:szCs w:val="16"/>
        </w:rPr>
        <w:t>_____________________________________________________________________________________________________</w:t>
      </w:r>
    </w:p>
    <w:p w14:paraId="39347857" w14:textId="7895B6EC" w:rsidR="002F78C1" w:rsidRPr="00D711FD" w:rsidRDefault="002F78C1" w:rsidP="002F78C1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  <w:r w:rsidRPr="00D711FD">
        <w:rPr>
          <w:rFonts w:ascii="Arial" w:hAnsi="Arial" w:cs="Arial"/>
          <w:b/>
          <w:bCs/>
          <w:color w:val="0070C0"/>
          <w:sz w:val="22"/>
          <w:szCs w:val="22"/>
        </w:rPr>
        <w:t>Banksy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, di cui sono esposte dodici opere, tra cui le famose 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Girl with </w:t>
      </w:r>
      <w:proofErr w:type="spellStart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baloon</w:t>
      </w:r>
      <w:proofErr w:type="spellEnd"/>
      <w:r w:rsidR="004E0902"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 </w:t>
      </w:r>
      <w:r w:rsidR="004E0902" w:rsidRPr="00D711FD">
        <w:rPr>
          <w:rFonts w:ascii="Arial" w:hAnsi="Arial" w:cs="Arial"/>
          <w:color w:val="0070C0"/>
          <w:sz w:val="22"/>
          <w:szCs w:val="22"/>
        </w:rPr>
        <w:t>(2002)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, Queen </w:t>
      </w:r>
      <w:proofErr w:type="spellStart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Vic</w:t>
      </w:r>
      <w:proofErr w:type="spellEnd"/>
      <w:r w:rsidR="004E0902"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 </w:t>
      </w:r>
      <w:r w:rsidR="004E0902" w:rsidRPr="00D711FD">
        <w:rPr>
          <w:rFonts w:ascii="Arial" w:hAnsi="Arial" w:cs="Arial"/>
          <w:color w:val="0070C0"/>
          <w:sz w:val="22"/>
          <w:szCs w:val="22"/>
        </w:rPr>
        <w:t>(2003)</w:t>
      </w:r>
      <w:r w:rsidR="00885CD0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 </w:t>
      </w:r>
      <w:r w:rsidRPr="00885CD0">
        <w:rPr>
          <w:rFonts w:ascii="Arial" w:hAnsi="Arial" w:cs="Arial"/>
          <w:color w:val="0070C0"/>
          <w:sz w:val="22"/>
          <w:szCs w:val="22"/>
        </w:rPr>
        <w:t>e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 </w:t>
      </w:r>
      <w:proofErr w:type="spellStart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Bomb</w:t>
      </w:r>
      <w:proofErr w:type="spellEnd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 Love</w:t>
      </w:r>
      <w:r w:rsidR="004E0902"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 </w:t>
      </w:r>
      <w:r w:rsidR="004E0902" w:rsidRPr="00D711FD">
        <w:rPr>
          <w:rFonts w:ascii="Arial" w:hAnsi="Arial" w:cs="Arial"/>
          <w:color w:val="0070C0"/>
          <w:sz w:val="22"/>
          <w:szCs w:val="22"/>
        </w:rPr>
        <w:t xml:space="preserve">(2003), </w:t>
      </w:r>
      <w:r w:rsidR="00037EFC" w:rsidRPr="00D711FD">
        <w:rPr>
          <w:rFonts w:ascii="Arial" w:hAnsi="Arial" w:cs="Arial"/>
          <w:color w:val="0070C0"/>
          <w:sz w:val="22"/>
          <w:szCs w:val="22"/>
        </w:rPr>
        <w:t xml:space="preserve">usa </w:t>
      </w:r>
      <w:r w:rsidRPr="00D711FD">
        <w:rPr>
          <w:rFonts w:ascii="Arial" w:hAnsi="Arial" w:cs="Arial"/>
          <w:color w:val="0070C0"/>
          <w:sz w:val="22"/>
          <w:szCs w:val="22"/>
        </w:rPr>
        <w:t>l’arte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 </w:t>
      </w:r>
      <w:r w:rsidRPr="00D711FD">
        <w:rPr>
          <w:rFonts w:ascii="Arial" w:hAnsi="Arial" w:cs="Arial"/>
          <w:color w:val="0070C0"/>
          <w:sz w:val="22"/>
          <w:szCs w:val="22"/>
        </w:rPr>
        <w:t>come arma</w:t>
      </w:r>
      <w:r w:rsidR="005814FD" w:rsidRPr="00D711FD">
        <w:rPr>
          <w:rFonts w:ascii="Arial" w:hAnsi="Arial" w:cs="Arial"/>
          <w:color w:val="0070C0"/>
          <w:sz w:val="22"/>
          <w:szCs w:val="22"/>
        </w:rPr>
        <w:t xml:space="preserve">, </w:t>
      </w:r>
      <w:r w:rsidRPr="00D711FD">
        <w:rPr>
          <w:rFonts w:ascii="Arial" w:hAnsi="Arial" w:cs="Arial"/>
          <w:color w:val="0070C0"/>
          <w:sz w:val="22"/>
          <w:szCs w:val="22"/>
        </w:rPr>
        <w:t>con cui si può colpire o toccare qualcuno. Le strade, i muri e i ponti delle città di tutto il mondo sono la sua tela, creando immagini spesso divertenti e sorprendenti con principi contro la guerra, anticapitalisti e anti-idolatria. È interessante notare che Banksy non spiega mai le sue intenzioni al pubblico</w:t>
      </w:r>
      <w:r w:rsidR="005814FD" w:rsidRPr="00D711FD">
        <w:rPr>
          <w:rFonts w:ascii="Arial" w:hAnsi="Arial" w:cs="Arial"/>
          <w:color w:val="0070C0"/>
          <w:sz w:val="22"/>
          <w:szCs w:val="22"/>
        </w:rPr>
        <w:t>;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anzi l’artista si affida proprio alle percezioni d</w:t>
      </w:r>
      <w:r w:rsidR="005814FD" w:rsidRPr="00D711FD">
        <w:rPr>
          <w:rFonts w:ascii="Arial" w:hAnsi="Arial" w:cs="Arial"/>
          <w:color w:val="0070C0"/>
          <w:sz w:val="22"/>
          <w:szCs w:val="22"/>
        </w:rPr>
        <w:t>i chi osserva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che definisce preziose.</w:t>
      </w:r>
    </w:p>
    <w:p w14:paraId="4E613460" w14:textId="77777777" w:rsidR="002F78C1" w:rsidRPr="00D711FD" w:rsidRDefault="002F78C1" w:rsidP="00E4628A">
      <w:pPr>
        <w:contextualSpacing/>
        <w:jc w:val="both"/>
        <w:rPr>
          <w:rFonts w:ascii="Arial" w:hAnsi="Arial" w:cs="Arial"/>
          <w:b/>
          <w:bCs/>
          <w:color w:val="0070C0"/>
          <w:sz w:val="22"/>
          <w:szCs w:val="22"/>
        </w:rPr>
      </w:pPr>
    </w:p>
    <w:p w14:paraId="3890F732" w14:textId="7B0C42C7" w:rsidR="00E4628A" w:rsidRPr="00D711FD" w:rsidRDefault="00E4628A" w:rsidP="00E4628A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  <w:r w:rsidRPr="00D711FD">
        <w:rPr>
          <w:rFonts w:ascii="Arial" w:hAnsi="Arial" w:cs="Arial"/>
          <w:b/>
          <w:bCs/>
          <w:color w:val="0070C0"/>
          <w:sz w:val="22"/>
          <w:szCs w:val="22"/>
        </w:rPr>
        <w:t>Jago</w:t>
      </w:r>
      <w:r w:rsidRPr="00D711FD">
        <w:rPr>
          <w:rFonts w:ascii="Arial" w:hAnsi="Arial" w:cs="Arial"/>
          <w:color w:val="0070C0"/>
          <w:sz w:val="22"/>
          <w:szCs w:val="22"/>
        </w:rPr>
        <w:t>, giovane scultore italiano che ha raggiunto in pochi anni una fama internazionale</w:t>
      </w:r>
      <w:r w:rsidR="000B36C4" w:rsidRPr="00D711FD">
        <w:rPr>
          <w:rFonts w:ascii="Arial" w:hAnsi="Arial" w:cs="Arial"/>
          <w:color w:val="0070C0"/>
          <w:sz w:val="22"/>
          <w:szCs w:val="22"/>
        </w:rPr>
        <w:t>,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utilizza il marmo come materiale nobile, </w:t>
      </w:r>
      <w:r w:rsidR="000B36C4" w:rsidRPr="00D711FD">
        <w:rPr>
          <w:rFonts w:ascii="Arial" w:hAnsi="Arial" w:cs="Arial"/>
          <w:color w:val="0070C0"/>
          <w:sz w:val="22"/>
          <w:szCs w:val="22"/>
        </w:rPr>
        <w:t>trattando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temi fondamentali dell’epoca che abita</w:t>
      </w:r>
      <w:r w:rsidR="000B36C4" w:rsidRPr="00D711FD">
        <w:rPr>
          <w:rFonts w:ascii="Arial" w:hAnsi="Arial" w:cs="Arial"/>
          <w:color w:val="0070C0"/>
          <w:sz w:val="22"/>
          <w:szCs w:val="22"/>
        </w:rPr>
        <w:t xml:space="preserve"> e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instaurando un rapporto diretto con il pubblico mediante l’utilizzo di video e dei social network, per condividere il processo produttivo.</w:t>
      </w:r>
      <w:r w:rsidR="000B36C4" w:rsidRPr="00D711FD">
        <w:rPr>
          <w:rFonts w:ascii="Arial" w:hAnsi="Arial" w:cs="Arial"/>
          <w:color w:val="0070C0"/>
          <w:sz w:val="22"/>
          <w:szCs w:val="22"/>
        </w:rPr>
        <w:t xml:space="preserve"> Presenta a Torino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Memoria si sé </w:t>
      </w:r>
      <w:r w:rsidRPr="00D711FD">
        <w:rPr>
          <w:rFonts w:ascii="Arial" w:hAnsi="Arial" w:cs="Arial"/>
          <w:color w:val="0070C0"/>
          <w:sz w:val="22"/>
          <w:szCs w:val="22"/>
        </w:rPr>
        <w:t>(2015),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 Taste of Liberty 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(2019) e 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Donald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(2018).</w:t>
      </w:r>
    </w:p>
    <w:p w14:paraId="572C19A0" w14:textId="77777777" w:rsidR="00CD3FCC" w:rsidRPr="00D711FD" w:rsidRDefault="00CD3FCC" w:rsidP="00E4628A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</w:p>
    <w:p w14:paraId="1E803DA7" w14:textId="2388AD13" w:rsidR="00A2138C" w:rsidRPr="00D711FD" w:rsidRDefault="00E4628A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  <w:lang w:val="en-US"/>
        </w:rPr>
      </w:pPr>
      <w:r w:rsidRPr="00D711FD">
        <w:rPr>
          <w:rFonts w:ascii="Arial" w:hAnsi="Arial" w:cs="Arial"/>
          <w:b/>
          <w:bCs/>
          <w:color w:val="0070C0"/>
          <w:sz w:val="22"/>
          <w:szCs w:val="22"/>
        </w:rPr>
        <w:t>TvBoy</w:t>
      </w:r>
      <w:r w:rsidR="000B36C4" w:rsidRPr="00D711FD">
        <w:rPr>
          <w:rFonts w:ascii="Arial" w:hAnsi="Arial" w:cs="Arial"/>
          <w:color w:val="0070C0"/>
          <w:sz w:val="22"/>
          <w:szCs w:val="22"/>
        </w:rPr>
        <w:t xml:space="preserve"> propone una poetica artistica data dagli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insegnamenti dell’universo fumettistico e dei cartoon giapponesi </w:t>
      </w:r>
      <w:r w:rsidR="000B36C4" w:rsidRPr="00D711FD">
        <w:rPr>
          <w:rFonts w:ascii="Arial" w:hAnsi="Arial" w:cs="Arial"/>
          <w:color w:val="0070C0"/>
          <w:sz w:val="22"/>
          <w:szCs w:val="22"/>
        </w:rPr>
        <w:t xml:space="preserve">che 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si addensano con la dimensione evocativa di </w:t>
      </w:r>
      <w:r w:rsidRPr="00D711FD">
        <w:rPr>
          <w:rFonts w:ascii="Arial" w:hAnsi="Arial" w:cs="Arial"/>
          <w:i/>
          <w:iCs/>
          <w:color w:val="0070C0"/>
          <w:sz w:val="22"/>
          <w:szCs w:val="22"/>
        </w:rPr>
        <w:t>pop part e urban art</w:t>
      </w:r>
      <w:r w:rsidR="000B36C4" w:rsidRPr="00D711FD">
        <w:rPr>
          <w:rFonts w:ascii="Arial" w:hAnsi="Arial" w:cs="Arial"/>
          <w:color w:val="0070C0"/>
          <w:sz w:val="22"/>
          <w:szCs w:val="22"/>
        </w:rPr>
        <w:t xml:space="preserve">. </w:t>
      </w:r>
      <w:r w:rsidRPr="00D711FD">
        <w:rPr>
          <w:rFonts w:ascii="Arial" w:hAnsi="Arial" w:cs="Arial"/>
          <w:color w:val="0070C0"/>
          <w:sz w:val="22"/>
          <w:szCs w:val="22"/>
        </w:rPr>
        <w:t>Le sue opere sono caratterizzate da un forte realismo</w:t>
      </w:r>
      <w:r w:rsidR="000B36C4" w:rsidRPr="00D711FD">
        <w:rPr>
          <w:rFonts w:ascii="Arial" w:hAnsi="Arial" w:cs="Arial"/>
          <w:color w:val="0070C0"/>
          <w:sz w:val="22"/>
          <w:szCs w:val="22"/>
        </w:rPr>
        <w:t xml:space="preserve">. </w:t>
      </w:r>
      <w:r w:rsidR="00A2138C" w:rsidRPr="00D711FD">
        <w:rPr>
          <w:rFonts w:ascii="Arial" w:hAnsi="Arial" w:cs="Arial"/>
          <w:color w:val="0070C0"/>
          <w:sz w:val="22"/>
          <w:szCs w:val="22"/>
        </w:rPr>
        <w:t>Immigrazione, violenza di genere, attenzione verso l’ambiente e le problematiche che derivano dall’immaginario consumistico assumono una simbologia accessibile e concreta, in cui gli oggetti e le iconiche personalità della società divengono simboli di un nuovo scenario contemporaneo</w:t>
      </w:r>
      <w:r w:rsidR="000B36C4" w:rsidRPr="00D711FD">
        <w:rPr>
          <w:rFonts w:ascii="Arial" w:hAnsi="Arial" w:cs="Arial"/>
          <w:color w:val="0070C0"/>
          <w:sz w:val="22"/>
          <w:szCs w:val="22"/>
        </w:rPr>
        <w:t>.</w:t>
      </w:r>
      <w:r w:rsidR="00A2138C" w:rsidRPr="00D711FD">
        <w:rPr>
          <w:rFonts w:ascii="Arial" w:hAnsi="Arial" w:cs="Arial"/>
          <w:color w:val="0070C0"/>
          <w:sz w:val="22"/>
          <w:szCs w:val="22"/>
        </w:rPr>
        <w:t xml:space="preserve"> </w:t>
      </w:r>
      <w:r w:rsidR="00A2138C" w:rsidRPr="00D711FD">
        <w:rPr>
          <w:rFonts w:ascii="Arial" w:hAnsi="Arial" w:cs="Arial"/>
          <w:color w:val="0070C0"/>
          <w:sz w:val="22"/>
          <w:szCs w:val="22"/>
          <w:lang w:val="en-US"/>
        </w:rPr>
        <w:t xml:space="preserve">Tra </w:t>
      </w:r>
      <w:proofErr w:type="spellStart"/>
      <w:r w:rsidR="00A2138C" w:rsidRPr="00D711FD">
        <w:rPr>
          <w:rFonts w:ascii="Arial" w:hAnsi="Arial" w:cs="Arial"/>
          <w:color w:val="0070C0"/>
          <w:sz w:val="22"/>
          <w:szCs w:val="22"/>
          <w:lang w:val="en-US"/>
        </w:rPr>
        <w:t>i</w:t>
      </w:r>
      <w:proofErr w:type="spellEnd"/>
      <w:r w:rsidR="00A2138C" w:rsidRPr="00D711FD">
        <w:rPr>
          <w:rFonts w:ascii="Arial" w:hAnsi="Arial" w:cs="Arial"/>
          <w:color w:val="0070C0"/>
          <w:sz w:val="22"/>
          <w:szCs w:val="22"/>
          <w:lang w:val="en-US"/>
        </w:rPr>
        <w:t xml:space="preserve"> </w:t>
      </w:r>
      <w:proofErr w:type="spellStart"/>
      <w:r w:rsidR="00A2138C" w:rsidRPr="00D711FD">
        <w:rPr>
          <w:rFonts w:ascii="Arial" w:hAnsi="Arial" w:cs="Arial"/>
          <w:color w:val="0070C0"/>
          <w:sz w:val="22"/>
          <w:szCs w:val="22"/>
          <w:lang w:val="en-US"/>
        </w:rPr>
        <w:t>lavori</w:t>
      </w:r>
      <w:proofErr w:type="spellEnd"/>
      <w:r w:rsidR="00A2138C" w:rsidRPr="00D711FD">
        <w:rPr>
          <w:rFonts w:ascii="Arial" w:hAnsi="Arial" w:cs="Arial"/>
          <w:color w:val="0070C0"/>
          <w:sz w:val="22"/>
          <w:szCs w:val="22"/>
          <w:lang w:val="en-US"/>
        </w:rPr>
        <w:t xml:space="preserve"> </w:t>
      </w:r>
      <w:proofErr w:type="spellStart"/>
      <w:r w:rsidR="00A2138C" w:rsidRPr="00D711FD">
        <w:rPr>
          <w:rFonts w:ascii="Arial" w:hAnsi="Arial" w:cs="Arial"/>
          <w:color w:val="0070C0"/>
          <w:sz w:val="22"/>
          <w:szCs w:val="22"/>
          <w:lang w:val="en-US"/>
        </w:rPr>
        <w:t>esposti</w:t>
      </w:r>
      <w:proofErr w:type="spellEnd"/>
      <w:r w:rsidR="00A2138C" w:rsidRPr="00D711FD">
        <w:rPr>
          <w:rFonts w:ascii="Arial" w:hAnsi="Arial" w:cs="Arial"/>
          <w:color w:val="0070C0"/>
          <w:sz w:val="22"/>
          <w:szCs w:val="22"/>
          <w:lang w:val="en-US"/>
        </w:rPr>
        <w:t xml:space="preserve"> </w:t>
      </w:r>
      <w:r w:rsidR="00A2138C"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  <w:lang w:val="en-US"/>
        </w:rPr>
        <w:t xml:space="preserve">Contemporary Adam </w:t>
      </w:r>
      <w:r w:rsidR="00A2138C" w:rsidRPr="00D711FD">
        <w:rPr>
          <w:rFonts w:ascii="Arial" w:hAnsi="Arial" w:cs="Arial"/>
          <w:color w:val="0070C0"/>
          <w:sz w:val="22"/>
          <w:szCs w:val="22"/>
          <w:lang w:val="en-US"/>
        </w:rPr>
        <w:t xml:space="preserve">(2021), </w:t>
      </w:r>
      <w:r w:rsidR="00A2138C"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  <w:lang w:val="en-US"/>
        </w:rPr>
        <w:t xml:space="preserve">Love in the time of Covid </w:t>
      </w:r>
      <w:r w:rsidR="00A2138C" w:rsidRPr="00D711FD">
        <w:rPr>
          <w:rFonts w:ascii="Arial" w:hAnsi="Arial" w:cs="Arial"/>
          <w:color w:val="0070C0"/>
          <w:sz w:val="22"/>
          <w:szCs w:val="22"/>
          <w:lang w:val="en-US"/>
        </w:rPr>
        <w:t>(2020)</w:t>
      </w:r>
      <w:r w:rsidR="009E327E" w:rsidRPr="00D711FD">
        <w:rPr>
          <w:rFonts w:ascii="Arial" w:hAnsi="Arial" w:cs="Arial"/>
          <w:color w:val="0070C0"/>
          <w:sz w:val="22"/>
          <w:szCs w:val="22"/>
          <w:lang w:val="en-US"/>
        </w:rPr>
        <w:t xml:space="preserve"> </w:t>
      </w:r>
      <w:r w:rsidR="00A2138C" w:rsidRPr="00D711FD">
        <w:rPr>
          <w:rFonts w:ascii="Arial" w:hAnsi="Arial" w:cs="Arial"/>
          <w:color w:val="0070C0"/>
          <w:sz w:val="22"/>
          <w:szCs w:val="22"/>
          <w:lang w:val="en-US"/>
        </w:rPr>
        <w:t>e</w:t>
      </w:r>
      <w:r w:rsidR="00A2138C"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  <w:lang w:val="en-US"/>
        </w:rPr>
        <w:t xml:space="preserve"> The Fast Supper (</w:t>
      </w:r>
      <w:r w:rsidR="00A2138C" w:rsidRPr="00D711FD">
        <w:rPr>
          <w:rFonts w:ascii="Arial" w:hAnsi="Arial" w:cs="Arial"/>
          <w:color w:val="0070C0"/>
          <w:sz w:val="22"/>
          <w:szCs w:val="22"/>
          <w:lang w:val="en-US"/>
        </w:rPr>
        <w:t>2021).</w:t>
      </w:r>
    </w:p>
    <w:p w14:paraId="1B21C70B" w14:textId="77777777" w:rsidR="006E6C54" w:rsidRPr="00D711FD" w:rsidRDefault="006E6C54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  <w:lang w:val="en-US"/>
        </w:rPr>
      </w:pPr>
    </w:p>
    <w:p w14:paraId="06FCDC5C" w14:textId="77777777" w:rsidR="00D711FD" w:rsidRPr="00D03F8D" w:rsidRDefault="00D711FD" w:rsidP="00A2138C">
      <w:pPr>
        <w:contextualSpacing/>
        <w:jc w:val="both"/>
        <w:rPr>
          <w:rFonts w:ascii="Arial" w:hAnsi="Arial" w:cs="Arial"/>
          <w:b/>
          <w:bCs/>
          <w:color w:val="0070C0"/>
          <w:sz w:val="22"/>
          <w:szCs w:val="22"/>
          <w:lang w:val="en-US"/>
        </w:rPr>
      </w:pPr>
    </w:p>
    <w:p w14:paraId="314D8FAD" w14:textId="77777777" w:rsidR="00D711FD" w:rsidRDefault="00D711FD" w:rsidP="00A2138C">
      <w:pPr>
        <w:contextualSpacing/>
        <w:jc w:val="both"/>
        <w:rPr>
          <w:rFonts w:ascii="Arial" w:hAnsi="Arial" w:cs="Arial"/>
          <w:b/>
          <w:bCs/>
          <w:color w:val="0070C0"/>
          <w:sz w:val="22"/>
          <w:szCs w:val="22"/>
          <w:lang w:val="en-US"/>
        </w:rPr>
      </w:pPr>
    </w:p>
    <w:p w14:paraId="2F41EE05" w14:textId="77777777" w:rsidR="00907539" w:rsidRPr="00DE1F73" w:rsidRDefault="00907539" w:rsidP="00A2138C">
      <w:pPr>
        <w:contextualSpacing/>
        <w:jc w:val="both"/>
        <w:rPr>
          <w:rFonts w:ascii="Arial" w:hAnsi="Arial" w:cs="Arial"/>
          <w:b/>
          <w:bCs/>
          <w:color w:val="0070C0"/>
          <w:sz w:val="22"/>
          <w:szCs w:val="22"/>
          <w:lang w:val="en-US"/>
        </w:rPr>
      </w:pPr>
    </w:p>
    <w:p w14:paraId="4AA8AFD6" w14:textId="77777777" w:rsidR="00907539" w:rsidRPr="00DE1F73" w:rsidRDefault="00907539" w:rsidP="00A2138C">
      <w:pPr>
        <w:contextualSpacing/>
        <w:jc w:val="both"/>
        <w:rPr>
          <w:rFonts w:ascii="Arial" w:hAnsi="Arial" w:cs="Arial"/>
          <w:b/>
          <w:bCs/>
          <w:color w:val="0070C0"/>
          <w:sz w:val="22"/>
          <w:szCs w:val="22"/>
          <w:lang w:val="en-US"/>
        </w:rPr>
      </w:pPr>
    </w:p>
    <w:p w14:paraId="06B59548" w14:textId="0F54FE33" w:rsidR="00A2138C" w:rsidRPr="00D711FD" w:rsidRDefault="00A2138C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  <w:r w:rsidRPr="00D711FD">
        <w:rPr>
          <w:rFonts w:ascii="Arial" w:hAnsi="Arial" w:cs="Arial"/>
          <w:b/>
          <w:bCs/>
          <w:color w:val="0070C0"/>
          <w:sz w:val="22"/>
          <w:szCs w:val="22"/>
        </w:rPr>
        <w:t xml:space="preserve">David </w:t>
      </w:r>
      <w:proofErr w:type="spellStart"/>
      <w:r w:rsidRPr="00D711FD">
        <w:rPr>
          <w:rFonts w:ascii="Arial" w:hAnsi="Arial" w:cs="Arial"/>
          <w:b/>
          <w:bCs/>
          <w:color w:val="0070C0"/>
          <w:sz w:val="22"/>
          <w:szCs w:val="22"/>
        </w:rPr>
        <w:t>LaChapelle</w:t>
      </w:r>
      <w:proofErr w:type="spellEnd"/>
      <w:r w:rsidRPr="00D711FD">
        <w:rPr>
          <w:rFonts w:ascii="Arial" w:hAnsi="Arial" w:cs="Arial"/>
          <w:color w:val="0070C0"/>
          <w:sz w:val="22"/>
          <w:szCs w:val="22"/>
        </w:rPr>
        <w:t>, fotografo statunitense</w:t>
      </w:r>
      <w:r w:rsidR="000B36C4" w:rsidRPr="00D711FD">
        <w:rPr>
          <w:rFonts w:ascii="Arial" w:hAnsi="Arial" w:cs="Arial"/>
          <w:color w:val="0070C0"/>
          <w:sz w:val="22"/>
          <w:szCs w:val="22"/>
        </w:rPr>
        <w:t>,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è entrato nella rosa dei dieci fotografi più importanti al mondo grazie ai suoi scatti surreali, caratterizzati da colori brillanti e fluo, frutto di un lavoro artigiano in cui le composizioni sono elaborate e i colori sono saturi. Il suo lavoro è stato spesso descritto come barocco</w:t>
      </w:r>
      <w:r w:rsidR="000B36C4" w:rsidRPr="00D711FD">
        <w:rPr>
          <w:rFonts w:ascii="Arial" w:hAnsi="Arial" w:cs="Arial"/>
          <w:color w:val="0070C0"/>
          <w:sz w:val="22"/>
          <w:szCs w:val="22"/>
        </w:rPr>
        <w:t xml:space="preserve"> - quasi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eccessivo</w:t>
      </w:r>
      <w:r w:rsidR="000B36C4" w:rsidRPr="00D711FD">
        <w:rPr>
          <w:rFonts w:ascii="Arial" w:hAnsi="Arial" w:cs="Arial"/>
          <w:color w:val="0070C0"/>
          <w:sz w:val="22"/>
          <w:szCs w:val="22"/>
        </w:rPr>
        <w:t xml:space="preserve"> – con u</w:t>
      </w:r>
      <w:r w:rsidRPr="00D711FD">
        <w:rPr>
          <w:rFonts w:ascii="Arial" w:hAnsi="Arial" w:cs="Arial"/>
          <w:color w:val="0070C0"/>
          <w:sz w:val="22"/>
          <w:szCs w:val="22"/>
        </w:rPr>
        <w:t>na visione della modernità caratterizzata da una spiccata ironia. La sua è una fotografia fortemente costruita</w:t>
      </w:r>
      <w:r w:rsidR="000B36C4" w:rsidRPr="00D711FD">
        <w:rPr>
          <w:rFonts w:ascii="Arial" w:hAnsi="Arial" w:cs="Arial"/>
          <w:color w:val="0070C0"/>
          <w:sz w:val="22"/>
          <w:szCs w:val="22"/>
        </w:rPr>
        <w:t xml:space="preserve"> dove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adora raccontare la modernità a modo suo, molto pop e senza intellettualismi. Le sue opere, che spaziano da ritratti di celebrità a scene fantastiche e oniriche, offrono un commento critico sulla cultura contemporanea e sulle sue ossessioni: fama, consumismo, sensualità, bellezza e spiritualità. </w:t>
      </w:r>
      <w:r w:rsidR="000B36C4" w:rsidRPr="00D711FD">
        <w:rPr>
          <w:rFonts w:ascii="Arial" w:hAnsi="Arial" w:cs="Arial"/>
          <w:color w:val="0070C0"/>
          <w:sz w:val="22"/>
          <w:szCs w:val="22"/>
        </w:rPr>
        <w:t>P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roprio la spiritualità segna l’evoluzione dell’arte di </w:t>
      </w:r>
      <w:proofErr w:type="spellStart"/>
      <w:r w:rsidRPr="00D711FD">
        <w:rPr>
          <w:rFonts w:ascii="Arial" w:hAnsi="Arial" w:cs="Arial"/>
          <w:color w:val="0070C0"/>
          <w:sz w:val="22"/>
          <w:szCs w:val="22"/>
        </w:rPr>
        <w:t>LaChapelle</w:t>
      </w:r>
      <w:proofErr w:type="spellEnd"/>
      <w:r w:rsidRPr="00D711FD">
        <w:rPr>
          <w:rFonts w:ascii="Arial" w:hAnsi="Arial" w:cs="Arial"/>
          <w:color w:val="0070C0"/>
          <w:sz w:val="22"/>
          <w:szCs w:val="22"/>
        </w:rPr>
        <w:t xml:space="preserve">, aggiungendo un ulteriore strato di profondità al suo lavoro. Nel caso dell’istrionico </w:t>
      </w:r>
      <w:proofErr w:type="spellStart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Rebirth</w:t>
      </w:r>
      <w:proofErr w:type="spellEnd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 of Venus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(2009), in mostra, la sua poetica è un amalgama unico di estetica pop e surreale, critica sociale e culturale, mentre l’interesse emergente per la spiritualità si evince dall’opera 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The </w:t>
      </w:r>
      <w:proofErr w:type="spellStart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Holy</w:t>
      </w:r>
      <w:proofErr w:type="spellEnd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 family with St. Francis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</w:t>
      </w:r>
      <w:r w:rsidR="001166AA" w:rsidRPr="00D711FD">
        <w:rPr>
          <w:rFonts w:ascii="Arial" w:hAnsi="Arial" w:cs="Arial"/>
          <w:color w:val="0070C0"/>
          <w:sz w:val="22"/>
          <w:szCs w:val="22"/>
        </w:rPr>
        <w:t>(2019)</w:t>
      </w:r>
      <w:r w:rsidRPr="00D711FD">
        <w:rPr>
          <w:rFonts w:ascii="Arial" w:hAnsi="Arial" w:cs="Arial"/>
          <w:color w:val="0070C0"/>
          <w:sz w:val="22"/>
          <w:szCs w:val="22"/>
        </w:rPr>
        <w:t>.</w:t>
      </w:r>
    </w:p>
    <w:p w14:paraId="28A753DB" w14:textId="77777777" w:rsidR="00CD3FCC" w:rsidRPr="00D711FD" w:rsidRDefault="00CD3FCC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</w:p>
    <w:p w14:paraId="502CBFD1" w14:textId="41575D59" w:rsidR="00A2138C" w:rsidRPr="00D711FD" w:rsidRDefault="00A2138C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  <w:proofErr w:type="spellStart"/>
      <w:r w:rsidRPr="00D711FD">
        <w:rPr>
          <w:rFonts w:ascii="Arial" w:hAnsi="Arial" w:cs="Arial"/>
          <w:b/>
          <w:bCs/>
          <w:color w:val="0070C0"/>
          <w:sz w:val="22"/>
          <w:szCs w:val="22"/>
        </w:rPr>
        <w:t>Liu</w:t>
      </w:r>
      <w:proofErr w:type="spellEnd"/>
      <w:r w:rsidRPr="00D711FD">
        <w:rPr>
          <w:rFonts w:ascii="Arial" w:hAnsi="Arial" w:cs="Arial"/>
          <w:b/>
          <w:bCs/>
          <w:color w:val="0070C0"/>
          <w:sz w:val="22"/>
          <w:szCs w:val="22"/>
        </w:rPr>
        <w:t xml:space="preserve"> </w:t>
      </w:r>
      <w:proofErr w:type="spellStart"/>
      <w:r w:rsidRPr="00D711FD">
        <w:rPr>
          <w:rFonts w:ascii="Arial" w:hAnsi="Arial" w:cs="Arial"/>
          <w:b/>
          <w:bCs/>
          <w:color w:val="0070C0"/>
          <w:sz w:val="22"/>
          <w:szCs w:val="22"/>
        </w:rPr>
        <w:t>Bolin</w:t>
      </w:r>
      <w:proofErr w:type="spellEnd"/>
      <w:r w:rsidRPr="00D711FD">
        <w:rPr>
          <w:rFonts w:ascii="Arial" w:hAnsi="Arial" w:cs="Arial"/>
          <w:color w:val="0070C0"/>
          <w:sz w:val="22"/>
          <w:szCs w:val="22"/>
        </w:rPr>
        <w:t xml:space="preserve"> è un artista cinese di fama internazionale, conosciuto per le sue performance di fotografia mimetica. </w:t>
      </w:r>
      <w:r w:rsidR="00CA0B00" w:rsidRPr="00D711FD">
        <w:rPr>
          <w:rFonts w:ascii="Arial" w:hAnsi="Arial" w:cs="Arial"/>
          <w:color w:val="0070C0"/>
          <w:sz w:val="22"/>
          <w:szCs w:val="22"/>
        </w:rPr>
        <w:t xml:space="preserve">Il suo è 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un lavoro lungo e complesso, che può durare anche molti giorni, </w:t>
      </w:r>
      <w:r w:rsidR="00CA0B00" w:rsidRPr="00D711FD">
        <w:rPr>
          <w:rFonts w:ascii="Arial" w:hAnsi="Arial" w:cs="Arial"/>
          <w:color w:val="0070C0"/>
          <w:sz w:val="22"/>
          <w:szCs w:val="22"/>
        </w:rPr>
        <w:t xml:space="preserve">ove </w:t>
      </w:r>
      <w:r w:rsidRPr="00D711FD">
        <w:rPr>
          <w:rFonts w:ascii="Arial" w:hAnsi="Arial" w:cs="Arial"/>
          <w:color w:val="0070C0"/>
          <w:sz w:val="22"/>
          <w:szCs w:val="22"/>
        </w:rPr>
        <w:t>la fotografia è solo il risultato ultimo di un meticoloso procedimento artistico, dalla scelta del luogo alla pittura corporale. Ha fatto del camouflage la sua arte, camaleontici self-</w:t>
      </w:r>
      <w:proofErr w:type="spellStart"/>
      <w:r w:rsidRPr="00D711FD">
        <w:rPr>
          <w:rFonts w:ascii="Arial" w:hAnsi="Arial" w:cs="Arial"/>
          <w:color w:val="0070C0"/>
          <w:sz w:val="22"/>
          <w:szCs w:val="22"/>
        </w:rPr>
        <w:t>portrait</w:t>
      </w:r>
      <w:proofErr w:type="spellEnd"/>
      <w:r w:rsidRPr="00D711FD">
        <w:rPr>
          <w:rFonts w:ascii="Arial" w:hAnsi="Arial" w:cs="Arial"/>
          <w:color w:val="0070C0"/>
          <w:sz w:val="22"/>
          <w:szCs w:val="22"/>
        </w:rPr>
        <w:t>, che sono un connubio perfetto di fotografia, installazione, performance e body painting.</w:t>
      </w:r>
    </w:p>
    <w:p w14:paraId="5FC7A1DF" w14:textId="607B83FE" w:rsidR="00A2138C" w:rsidRPr="00D711FD" w:rsidRDefault="00A2138C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  <w:hyperlink r:id="rId13" w:tgtFrame="_blank" w:history="1">
        <w:r w:rsidRPr="00D711FD">
          <w:rPr>
            <w:rFonts w:ascii="Arial" w:hAnsi="Arial" w:cs="Arial"/>
            <w:color w:val="0070C0"/>
            <w:sz w:val="22"/>
            <w:szCs w:val="22"/>
          </w:rPr>
          <w:t>Le sue azioni mimetiche</w:t>
        </w:r>
      </w:hyperlink>
      <w:r w:rsidRPr="00D711FD">
        <w:rPr>
          <w:rFonts w:ascii="Arial" w:hAnsi="Arial" w:cs="Arial"/>
          <w:color w:val="0070C0"/>
          <w:sz w:val="22"/>
          <w:szCs w:val="22"/>
        </w:rPr>
        <w:t xml:space="preserve"> divengono strumento di denuncia di problematiche sociali, politiche e ambientali: dallo sfrenato processo di urbanizzazione delle megalopoli cinesi, alla tutela e conservazione del patrimonio artistico in Italia (in mostra) </w:t>
      </w:r>
      <w:proofErr w:type="spellStart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Hiding</w:t>
      </w:r>
      <w:proofErr w:type="spellEnd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 in </w:t>
      </w:r>
      <w:proofErr w:type="spellStart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Italy</w:t>
      </w:r>
      <w:proofErr w:type="spellEnd"/>
      <w:r w:rsidRPr="00D711FD">
        <w:rPr>
          <w:rFonts w:ascii="Arial" w:hAnsi="Arial" w:cs="Arial"/>
          <w:color w:val="0070C0"/>
          <w:sz w:val="22"/>
          <w:szCs w:val="22"/>
        </w:rPr>
        <w:t xml:space="preserve">, 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Colosseo n°1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</w:t>
      </w:r>
      <w:r w:rsidR="002E5E56" w:rsidRPr="00D711FD">
        <w:rPr>
          <w:rFonts w:ascii="Arial" w:hAnsi="Arial" w:cs="Arial"/>
          <w:color w:val="0070C0"/>
          <w:sz w:val="22"/>
          <w:szCs w:val="22"/>
        </w:rPr>
        <w:t xml:space="preserve">(2017) </w:t>
      </w:r>
      <w:r w:rsidRPr="00D711FD">
        <w:rPr>
          <w:rFonts w:ascii="Arial" w:hAnsi="Arial" w:cs="Arial"/>
          <w:color w:val="0070C0"/>
          <w:sz w:val="22"/>
          <w:szCs w:val="22"/>
        </w:rPr>
        <w:t>dalla spinosa questione dell’immigrazione, al dilagare del consumismo, della sequenza di scatti dal titolo “</w:t>
      </w:r>
      <w:proofErr w:type="spellStart"/>
      <w:r w:rsidRPr="00D711FD">
        <w:rPr>
          <w:rFonts w:ascii="Arial" w:hAnsi="Arial" w:cs="Arial"/>
          <w:color w:val="0070C0"/>
          <w:sz w:val="22"/>
          <w:szCs w:val="22"/>
        </w:rPr>
        <w:t>Shelves</w:t>
      </w:r>
      <w:proofErr w:type="spellEnd"/>
      <w:r w:rsidRPr="00D711FD">
        <w:rPr>
          <w:rFonts w:ascii="Arial" w:hAnsi="Arial" w:cs="Arial"/>
          <w:color w:val="0070C0"/>
          <w:sz w:val="22"/>
          <w:szCs w:val="22"/>
        </w:rPr>
        <w:t>”, realizzata tra gli scaffali, colmi di merce, dei supermercati. L’occultamento del corpo, il privarsi dell’identità umana per diventare “cosa tra le cose”, costituisce il tratto distintivo del suo linguaggio e della sua personale visione della realtà che lo circonda.</w:t>
      </w:r>
    </w:p>
    <w:p w14:paraId="1F4AD59C" w14:textId="77777777" w:rsidR="00D200E3" w:rsidRPr="00D711FD" w:rsidRDefault="00D200E3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</w:p>
    <w:p w14:paraId="6E1F3068" w14:textId="4B8BE2C5" w:rsidR="00D200E3" w:rsidRPr="00D711FD" w:rsidRDefault="00D200E3" w:rsidP="00D200E3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  <w:r w:rsidRPr="00D711FD">
        <w:rPr>
          <w:rFonts w:ascii="Arial" w:hAnsi="Arial" w:cs="Arial"/>
          <w:b/>
          <w:bCs/>
          <w:color w:val="0070C0"/>
          <w:sz w:val="22"/>
          <w:szCs w:val="22"/>
        </w:rPr>
        <w:t>Takashi Murakami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porta il suo stile </w:t>
      </w:r>
      <w:proofErr w:type="spellStart"/>
      <w:r w:rsidRPr="00D711FD">
        <w:rPr>
          <w:rFonts w:ascii="Arial" w:hAnsi="Arial" w:cs="Arial"/>
          <w:i/>
          <w:color w:val="0070C0"/>
          <w:sz w:val="22"/>
          <w:szCs w:val="22"/>
        </w:rPr>
        <w:t>superflat</w:t>
      </w:r>
      <w:proofErr w:type="spellEnd"/>
      <w:r w:rsidRPr="00D711FD">
        <w:rPr>
          <w:rFonts w:ascii="Arial" w:hAnsi="Arial" w:cs="Arial"/>
          <w:color w:val="0070C0"/>
          <w:sz w:val="22"/>
          <w:szCs w:val="22"/>
        </w:rPr>
        <w:t xml:space="preserve">, mescolando influenze della tradizione artistica nipponica con elementi della cultura popolare e consumistica. Negli anni ‘90 elabora il suo personale stile che combina la bidimensionalità tipica dei manga e la critica della società dei consumi. Le sue opere ritraggono spesso personaggi </w:t>
      </w:r>
      <w:proofErr w:type="spellStart"/>
      <w:r w:rsidRPr="00D711FD">
        <w:rPr>
          <w:rFonts w:ascii="Arial" w:hAnsi="Arial" w:cs="Arial"/>
          <w:color w:val="0070C0"/>
          <w:sz w:val="22"/>
          <w:szCs w:val="22"/>
        </w:rPr>
        <w:t>kawaii</w:t>
      </w:r>
      <w:proofErr w:type="spellEnd"/>
      <w:r w:rsidRPr="00D711FD">
        <w:rPr>
          <w:rFonts w:ascii="Arial" w:hAnsi="Arial" w:cs="Arial"/>
          <w:color w:val="0070C0"/>
          <w:sz w:val="22"/>
          <w:szCs w:val="22"/>
        </w:rPr>
        <w:t xml:space="preserve">, colorati e </w:t>
      </w:r>
      <w:proofErr w:type="spellStart"/>
      <w:r w:rsidRPr="00D711FD">
        <w:rPr>
          <w:rFonts w:ascii="Arial" w:hAnsi="Arial" w:cs="Arial"/>
          <w:color w:val="0070C0"/>
          <w:sz w:val="22"/>
          <w:szCs w:val="22"/>
        </w:rPr>
        <w:t>deformed</w:t>
      </w:r>
      <w:proofErr w:type="spellEnd"/>
      <w:r w:rsidRPr="00D711FD">
        <w:rPr>
          <w:rFonts w:ascii="Arial" w:hAnsi="Arial" w:cs="Arial"/>
          <w:color w:val="0070C0"/>
          <w:sz w:val="22"/>
          <w:szCs w:val="22"/>
        </w:rPr>
        <w:t xml:space="preserve">, mutuati dai cartoni animati. Queste figure infantili e giocose celano però un messaggio più profondo e satirico sulla superficialità della società contemporanea. Tra i personaggi iconici creati da Murakami il simpatico funghetto Mr. </w:t>
      </w:r>
      <w:proofErr w:type="spellStart"/>
      <w:r w:rsidRPr="00D711FD">
        <w:rPr>
          <w:rFonts w:ascii="Arial" w:hAnsi="Arial" w:cs="Arial"/>
          <w:color w:val="0070C0"/>
          <w:sz w:val="22"/>
          <w:szCs w:val="22"/>
        </w:rPr>
        <w:t>Dob</w:t>
      </w:r>
      <w:proofErr w:type="spellEnd"/>
      <w:r w:rsidRPr="00D711FD">
        <w:rPr>
          <w:rFonts w:ascii="Arial" w:hAnsi="Arial" w:cs="Arial"/>
          <w:color w:val="0070C0"/>
          <w:sz w:val="22"/>
          <w:szCs w:val="22"/>
        </w:rPr>
        <w:t xml:space="preserve">, esposto in mostra con 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E poi…</w:t>
      </w:r>
      <w:r w:rsidR="003C21D7"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W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hite – </w:t>
      </w:r>
      <w:proofErr w:type="spellStart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Mr</w:t>
      </w:r>
      <w:proofErr w:type="spellEnd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 </w:t>
      </w:r>
      <w:proofErr w:type="spellStart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Dob</w:t>
      </w:r>
      <w:proofErr w:type="spellEnd"/>
      <w:r w:rsidRPr="00D711FD">
        <w:rPr>
          <w:rFonts w:ascii="Arial" w:hAnsi="Arial" w:cs="Arial"/>
          <w:color w:val="0070C0"/>
          <w:sz w:val="22"/>
          <w:szCs w:val="22"/>
        </w:rPr>
        <w:t xml:space="preserve"> </w:t>
      </w:r>
      <w:r w:rsidR="00861A2C" w:rsidRPr="00D711FD">
        <w:rPr>
          <w:rFonts w:ascii="Arial" w:hAnsi="Arial" w:cs="Arial"/>
          <w:color w:val="0070C0"/>
          <w:sz w:val="22"/>
          <w:szCs w:val="22"/>
        </w:rPr>
        <w:t xml:space="preserve">(2000-2020) </w:t>
      </w:r>
      <w:r w:rsidRPr="00D711FD">
        <w:rPr>
          <w:rFonts w:ascii="Arial" w:hAnsi="Arial" w:cs="Arial"/>
          <w:color w:val="0070C0"/>
          <w:sz w:val="22"/>
          <w:szCs w:val="22"/>
        </w:rPr>
        <w:t>e i</w:t>
      </w:r>
      <w:r w:rsidR="00E547F4" w:rsidRPr="00D711FD">
        <w:rPr>
          <w:rFonts w:ascii="Arial" w:hAnsi="Arial" w:cs="Arial"/>
          <w:color w:val="0070C0"/>
          <w:sz w:val="22"/>
          <w:szCs w:val="22"/>
        </w:rPr>
        <w:t xml:space="preserve"> fiori di 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Flowers</w:t>
      </w:r>
      <w:r w:rsidR="00861A2C" w:rsidRPr="00D711FD">
        <w:rPr>
          <w:rFonts w:ascii="Arial" w:hAnsi="Arial" w:cs="Arial"/>
          <w:color w:val="0070C0"/>
          <w:sz w:val="22"/>
          <w:szCs w:val="22"/>
        </w:rPr>
        <w:t xml:space="preserve"> (2010)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. </w:t>
      </w:r>
    </w:p>
    <w:p w14:paraId="62F5BAB2" w14:textId="77777777" w:rsidR="00D200E3" w:rsidRPr="00D711FD" w:rsidRDefault="00D200E3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</w:p>
    <w:p w14:paraId="0E49D2E3" w14:textId="2C6C0142" w:rsidR="00A2138C" w:rsidRPr="00D711FD" w:rsidRDefault="00A2138C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  <w:proofErr w:type="spellStart"/>
      <w:r w:rsidRPr="00D711FD">
        <w:rPr>
          <w:rFonts w:ascii="Arial" w:hAnsi="Arial" w:cs="Arial"/>
          <w:b/>
          <w:bCs/>
          <w:color w:val="0070C0"/>
          <w:sz w:val="22"/>
          <w:szCs w:val="22"/>
        </w:rPr>
        <w:t>Rizek</w:t>
      </w:r>
      <w:proofErr w:type="spellEnd"/>
      <w:r w:rsidRPr="00D711FD">
        <w:rPr>
          <w:rFonts w:ascii="Arial" w:hAnsi="Arial" w:cs="Arial"/>
          <w:color w:val="0070C0"/>
          <w:sz w:val="22"/>
          <w:szCs w:val="22"/>
        </w:rPr>
        <w:t xml:space="preserve">, </w:t>
      </w:r>
      <w:r w:rsidR="00CA0B00" w:rsidRPr="00D711FD">
        <w:rPr>
          <w:rFonts w:ascii="Arial" w:hAnsi="Arial" w:cs="Arial"/>
          <w:color w:val="0070C0"/>
          <w:sz w:val="22"/>
          <w:szCs w:val="22"/>
        </w:rPr>
        <w:t>italianissimo,</w:t>
      </w:r>
      <w:r w:rsidR="00637925">
        <w:rPr>
          <w:rFonts w:ascii="Arial" w:hAnsi="Arial" w:cs="Arial"/>
          <w:color w:val="0070C0"/>
          <w:sz w:val="22"/>
          <w:szCs w:val="22"/>
        </w:rPr>
        <w:t xml:space="preserve"> </w:t>
      </w:r>
      <w:r w:rsidRPr="00D711FD">
        <w:rPr>
          <w:rFonts w:ascii="Arial" w:hAnsi="Arial" w:cs="Arial"/>
          <w:color w:val="0070C0"/>
          <w:sz w:val="22"/>
          <w:szCs w:val="22"/>
        </w:rPr>
        <w:t>con la cifra estremamente identitaria e viva dei suoi stencil, narra l’asprezza di condizioni sociali difficili, mai banali</w:t>
      </w:r>
      <w:r w:rsidR="00CA0B00" w:rsidRPr="00D711FD">
        <w:rPr>
          <w:rFonts w:ascii="Arial" w:hAnsi="Arial" w:cs="Arial"/>
          <w:color w:val="0070C0"/>
          <w:sz w:val="22"/>
          <w:szCs w:val="22"/>
        </w:rPr>
        <w:t>, non risparmiando -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dalla Chiesa ai potenti</w:t>
      </w:r>
      <w:r w:rsidR="00CA0B00" w:rsidRPr="00D711FD">
        <w:rPr>
          <w:rFonts w:ascii="Arial" w:hAnsi="Arial" w:cs="Arial"/>
          <w:color w:val="0070C0"/>
          <w:sz w:val="22"/>
          <w:szCs w:val="22"/>
        </w:rPr>
        <w:t xml:space="preserve"> -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creando immagini ironiche e dissacranti. La sua street art si caratterizza per l'uso del nero e rosso, colori dal forte impatto per creare opere immediate e incisive. </w:t>
      </w:r>
      <w:r w:rsidR="00CA0B00" w:rsidRPr="00D711FD">
        <w:rPr>
          <w:rFonts w:ascii="Arial" w:hAnsi="Arial" w:cs="Arial"/>
          <w:color w:val="0070C0"/>
          <w:sz w:val="22"/>
          <w:szCs w:val="22"/>
        </w:rPr>
        <w:t>In mostra esposti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Pietà</w:t>
      </w:r>
      <w:r w:rsidR="004C25A1"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 Jesus</w:t>
      </w:r>
      <w:r w:rsidR="004C25A1" w:rsidRPr="00D711FD">
        <w:rPr>
          <w:rFonts w:ascii="Arial" w:hAnsi="Arial" w:cs="Arial"/>
          <w:color w:val="0070C0"/>
          <w:sz w:val="22"/>
          <w:szCs w:val="22"/>
        </w:rPr>
        <w:t xml:space="preserve"> (</w:t>
      </w:r>
      <w:r w:rsidRPr="00D711FD">
        <w:rPr>
          <w:rFonts w:ascii="Arial" w:hAnsi="Arial" w:cs="Arial"/>
          <w:color w:val="0070C0"/>
          <w:sz w:val="22"/>
          <w:szCs w:val="22"/>
        </w:rPr>
        <w:t>2017</w:t>
      </w:r>
      <w:r w:rsidR="004C25A1" w:rsidRPr="00D711FD">
        <w:rPr>
          <w:rFonts w:ascii="Arial" w:hAnsi="Arial" w:cs="Arial"/>
          <w:color w:val="0070C0"/>
          <w:sz w:val="22"/>
          <w:szCs w:val="22"/>
        </w:rPr>
        <w:t xml:space="preserve">) 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e 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Angel Red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</w:t>
      </w:r>
      <w:r w:rsidR="004C25A1" w:rsidRPr="00D711FD">
        <w:rPr>
          <w:rFonts w:ascii="Arial" w:hAnsi="Arial" w:cs="Arial"/>
          <w:color w:val="0070C0"/>
          <w:sz w:val="22"/>
          <w:szCs w:val="22"/>
        </w:rPr>
        <w:t>(</w:t>
      </w:r>
      <w:r w:rsidRPr="00D711FD">
        <w:rPr>
          <w:rFonts w:ascii="Arial" w:hAnsi="Arial" w:cs="Arial"/>
          <w:color w:val="0070C0"/>
          <w:sz w:val="22"/>
          <w:szCs w:val="22"/>
        </w:rPr>
        <w:t>2021</w:t>
      </w:r>
      <w:r w:rsidR="004C25A1" w:rsidRPr="00D711FD">
        <w:rPr>
          <w:rFonts w:ascii="Arial" w:hAnsi="Arial" w:cs="Arial"/>
          <w:color w:val="0070C0"/>
          <w:sz w:val="22"/>
          <w:szCs w:val="22"/>
        </w:rPr>
        <w:t>)</w:t>
      </w:r>
      <w:r w:rsidRPr="00D711FD">
        <w:rPr>
          <w:rFonts w:ascii="Arial" w:hAnsi="Arial" w:cs="Arial"/>
          <w:color w:val="0070C0"/>
          <w:sz w:val="22"/>
          <w:szCs w:val="22"/>
        </w:rPr>
        <w:t>.</w:t>
      </w:r>
    </w:p>
    <w:p w14:paraId="412C0922" w14:textId="77777777" w:rsidR="00A2138C" w:rsidRPr="00D711FD" w:rsidRDefault="00A2138C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</w:p>
    <w:p w14:paraId="656449E3" w14:textId="23A49830" w:rsidR="00D5338D" w:rsidRPr="00D711FD" w:rsidRDefault="00A2138C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  <w:proofErr w:type="spellStart"/>
      <w:r w:rsidRPr="00D711FD">
        <w:rPr>
          <w:rFonts w:ascii="Arial" w:hAnsi="Arial" w:cs="Arial"/>
          <w:b/>
          <w:bCs/>
          <w:color w:val="0070C0"/>
          <w:sz w:val="22"/>
          <w:szCs w:val="22"/>
        </w:rPr>
        <w:t>Obey</w:t>
      </w:r>
      <w:proofErr w:type="spellEnd"/>
      <w:r w:rsidRPr="00D711FD">
        <w:rPr>
          <w:rFonts w:ascii="Arial" w:hAnsi="Arial" w:cs="Arial"/>
          <w:b/>
          <w:bCs/>
          <w:color w:val="0070C0"/>
          <w:sz w:val="22"/>
          <w:szCs w:val="22"/>
        </w:rPr>
        <w:t xml:space="preserve"> </w:t>
      </w:r>
      <w:r w:rsidR="00D5338D" w:rsidRPr="00D711FD">
        <w:rPr>
          <w:rFonts w:ascii="Arial" w:hAnsi="Arial" w:cs="Arial"/>
          <w:color w:val="0070C0"/>
          <w:sz w:val="22"/>
          <w:szCs w:val="22"/>
        </w:rPr>
        <w:t xml:space="preserve">non ha bisogno di presentazioni con la sua opera </w:t>
      </w:r>
      <w:r w:rsidR="00D5338D"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Hope </w:t>
      </w:r>
      <w:r w:rsidR="00D5338D" w:rsidRPr="00D711FD">
        <w:rPr>
          <w:rFonts w:ascii="Arial" w:hAnsi="Arial" w:cs="Arial"/>
          <w:color w:val="0070C0"/>
          <w:sz w:val="22"/>
          <w:szCs w:val="22"/>
        </w:rPr>
        <w:t>(2019) che ritrae Barack Obama.</w:t>
      </w:r>
    </w:p>
    <w:p w14:paraId="026953B9" w14:textId="67B45EE7" w:rsidR="00A2138C" w:rsidRPr="00D711FD" w:rsidRDefault="00A2138C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  <w:r w:rsidRPr="00D711FD">
        <w:rPr>
          <w:rFonts w:ascii="Arial" w:hAnsi="Arial" w:cs="Arial"/>
          <w:color w:val="0070C0"/>
          <w:sz w:val="22"/>
          <w:szCs w:val="22"/>
        </w:rPr>
        <w:t>Espost</w:t>
      </w:r>
      <w:r w:rsidR="00D5338D" w:rsidRPr="00D711FD">
        <w:rPr>
          <w:rFonts w:ascii="Arial" w:hAnsi="Arial" w:cs="Arial"/>
          <w:color w:val="0070C0"/>
          <w:sz w:val="22"/>
          <w:szCs w:val="22"/>
        </w:rPr>
        <w:t xml:space="preserve">i alla Promotrice </w:t>
      </w:r>
      <w:r w:rsidR="005C799F" w:rsidRPr="00D711FD">
        <w:rPr>
          <w:rFonts w:ascii="Arial" w:hAnsi="Arial" w:cs="Arial"/>
          <w:color w:val="0070C0"/>
          <w:sz w:val="22"/>
          <w:szCs w:val="22"/>
        </w:rPr>
        <w:t xml:space="preserve">delle Belle Arti </w:t>
      </w:r>
      <w:r w:rsidR="00D5338D" w:rsidRPr="00D711FD">
        <w:rPr>
          <w:rFonts w:ascii="Arial" w:hAnsi="Arial" w:cs="Arial"/>
          <w:color w:val="0070C0"/>
          <w:sz w:val="22"/>
          <w:szCs w:val="22"/>
        </w:rPr>
        <w:t>anche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</w:t>
      </w:r>
      <w:proofErr w:type="spellStart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We</w:t>
      </w:r>
      <w:proofErr w:type="spellEnd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, the people, are </w:t>
      </w:r>
      <w:proofErr w:type="spellStart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greater</w:t>
      </w:r>
      <w:proofErr w:type="spellEnd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 </w:t>
      </w:r>
      <w:proofErr w:type="spellStart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than</w:t>
      </w:r>
      <w:proofErr w:type="spellEnd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 </w:t>
      </w:r>
      <w:proofErr w:type="spellStart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fear</w:t>
      </w:r>
      <w:proofErr w:type="spellEnd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 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(2017). </w:t>
      </w:r>
    </w:p>
    <w:p w14:paraId="1DBD9C14" w14:textId="77777777" w:rsidR="00A2138C" w:rsidRPr="00D711FD" w:rsidRDefault="00A2138C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</w:p>
    <w:p w14:paraId="539A8820" w14:textId="47464E47" w:rsidR="004D0731" w:rsidRPr="004D0731" w:rsidRDefault="00E079E2" w:rsidP="00A2138C">
      <w:pPr>
        <w:contextualSpacing/>
        <w:jc w:val="both"/>
        <w:rPr>
          <w:rFonts w:ascii="Arial" w:hAnsi="Arial" w:cs="Arial"/>
          <w:b/>
          <w:bCs/>
          <w:color w:val="0070C0"/>
          <w:sz w:val="22"/>
          <w:szCs w:val="22"/>
        </w:rPr>
      </w:pPr>
      <w:r w:rsidRPr="004D0731">
        <w:rPr>
          <w:rFonts w:ascii="Arial" w:hAnsi="Arial" w:cs="Arial"/>
          <w:b/>
          <w:bCs/>
          <w:color w:val="0070C0"/>
          <w:sz w:val="22"/>
          <w:szCs w:val="22"/>
        </w:rPr>
        <w:t>Mimmo Rotella</w:t>
      </w:r>
      <w:r w:rsidR="00D93E2D">
        <w:rPr>
          <w:rFonts w:ascii="Arial" w:hAnsi="Arial" w:cs="Arial"/>
          <w:color w:val="0070C0"/>
          <w:sz w:val="22"/>
          <w:szCs w:val="22"/>
        </w:rPr>
        <w:t xml:space="preserve"> </w:t>
      </w:r>
      <w:r w:rsidR="00D93E2D" w:rsidRPr="00D93E2D">
        <w:rPr>
          <w:rFonts w:ascii="Arial" w:hAnsi="Arial" w:cs="Arial"/>
          <w:color w:val="0070C0"/>
          <w:sz w:val="22"/>
          <w:szCs w:val="22"/>
        </w:rPr>
        <w:t xml:space="preserve">è uno degli artisti più influenti del dopoguerra italiano, riconosciuto per la sua innovativa tecnica del </w:t>
      </w:r>
      <w:proofErr w:type="spellStart"/>
      <w:r w:rsidR="00D93E2D" w:rsidRPr="00515722">
        <w:rPr>
          <w:rFonts w:ascii="Arial" w:hAnsi="Arial" w:cs="Arial"/>
          <w:i/>
          <w:iCs/>
          <w:color w:val="0070C0"/>
          <w:sz w:val="22"/>
          <w:szCs w:val="22"/>
        </w:rPr>
        <w:t>decollage</w:t>
      </w:r>
      <w:proofErr w:type="spellEnd"/>
      <w:r w:rsidR="00D93E2D" w:rsidRPr="00D93E2D">
        <w:rPr>
          <w:rFonts w:ascii="Arial" w:hAnsi="Arial" w:cs="Arial"/>
          <w:color w:val="0070C0"/>
          <w:sz w:val="22"/>
          <w:szCs w:val="22"/>
        </w:rPr>
        <w:t xml:space="preserve">, che trasforma manifesti strappati in opere d'arte cariche di significato. La sua ricerca estetica esplora il confine tra consumo e cultura, utilizzando materiali di scarto per creare composizioni visivamente potenti e concettualmente ricche. </w:t>
      </w:r>
      <w:r w:rsidR="00D93E2D" w:rsidRPr="00515722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Sconosciuti </w:t>
      </w:r>
      <w:r w:rsidR="00D93E2D" w:rsidRPr="00D93E2D">
        <w:rPr>
          <w:rFonts w:ascii="Arial" w:hAnsi="Arial" w:cs="Arial"/>
          <w:color w:val="0070C0"/>
          <w:sz w:val="22"/>
          <w:szCs w:val="22"/>
        </w:rPr>
        <w:t xml:space="preserve">(1978) è un'opera iconica in cui due amanti si abbracciano, evocando un'intimità profonda. La tecnica del </w:t>
      </w:r>
      <w:proofErr w:type="spellStart"/>
      <w:r w:rsidR="00D93E2D" w:rsidRPr="00515722">
        <w:rPr>
          <w:rFonts w:ascii="Arial" w:hAnsi="Arial" w:cs="Arial"/>
          <w:i/>
          <w:iCs/>
          <w:color w:val="0070C0"/>
          <w:sz w:val="22"/>
          <w:szCs w:val="22"/>
        </w:rPr>
        <w:t>decollage</w:t>
      </w:r>
      <w:proofErr w:type="spellEnd"/>
      <w:r w:rsidR="00D93E2D" w:rsidRPr="00D93E2D">
        <w:rPr>
          <w:rFonts w:ascii="Arial" w:hAnsi="Arial" w:cs="Arial"/>
          <w:color w:val="0070C0"/>
          <w:sz w:val="22"/>
          <w:szCs w:val="22"/>
        </w:rPr>
        <w:t xml:space="preserve"> consente a Rotella di rivelare e celebrare la bellezza intrinseca delle emozioni umane, rendendo l'opera un esempio emblematico della sua abilità nel mescolare fragilità e forza espressiva.</w:t>
      </w:r>
    </w:p>
    <w:p w14:paraId="11EE101D" w14:textId="77777777" w:rsidR="00E079E2" w:rsidRDefault="00E079E2" w:rsidP="00A2138C">
      <w:pPr>
        <w:contextualSpacing/>
        <w:jc w:val="both"/>
        <w:rPr>
          <w:rFonts w:ascii="Arial" w:hAnsi="Arial" w:cs="Arial"/>
          <w:b/>
          <w:bCs/>
          <w:color w:val="0070C0"/>
          <w:sz w:val="22"/>
          <w:szCs w:val="22"/>
        </w:rPr>
      </w:pPr>
    </w:p>
    <w:p w14:paraId="3C120429" w14:textId="77777777" w:rsidR="00E079E2" w:rsidRDefault="00E079E2" w:rsidP="00A2138C">
      <w:pPr>
        <w:contextualSpacing/>
        <w:jc w:val="both"/>
        <w:rPr>
          <w:rFonts w:ascii="Arial" w:hAnsi="Arial" w:cs="Arial"/>
          <w:b/>
          <w:bCs/>
          <w:color w:val="0070C0"/>
          <w:sz w:val="22"/>
          <w:szCs w:val="22"/>
        </w:rPr>
      </w:pPr>
    </w:p>
    <w:p w14:paraId="3671E13F" w14:textId="77777777" w:rsidR="00E079E2" w:rsidRDefault="00E079E2" w:rsidP="00A2138C">
      <w:pPr>
        <w:contextualSpacing/>
        <w:jc w:val="both"/>
        <w:rPr>
          <w:rFonts w:ascii="Arial" w:hAnsi="Arial" w:cs="Arial"/>
          <w:b/>
          <w:bCs/>
          <w:color w:val="0070C0"/>
          <w:sz w:val="22"/>
          <w:szCs w:val="22"/>
        </w:rPr>
      </w:pPr>
    </w:p>
    <w:p w14:paraId="20B1BDF4" w14:textId="77777777" w:rsidR="00E8340B" w:rsidRDefault="00E8340B" w:rsidP="00A2138C">
      <w:pPr>
        <w:contextualSpacing/>
        <w:jc w:val="both"/>
        <w:rPr>
          <w:rFonts w:ascii="Arial" w:hAnsi="Arial" w:cs="Arial"/>
          <w:b/>
          <w:bCs/>
          <w:color w:val="0070C0"/>
          <w:sz w:val="22"/>
          <w:szCs w:val="22"/>
        </w:rPr>
      </w:pPr>
    </w:p>
    <w:p w14:paraId="46F28A0E" w14:textId="77777777" w:rsidR="00D14B94" w:rsidRDefault="00D14B94" w:rsidP="00A2138C">
      <w:pPr>
        <w:contextualSpacing/>
        <w:jc w:val="both"/>
        <w:rPr>
          <w:rFonts w:ascii="Arial" w:hAnsi="Arial" w:cs="Arial"/>
          <w:b/>
          <w:bCs/>
          <w:color w:val="0070C0"/>
          <w:sz w:val="22"/>
          <w:szCs w:val="22"/>
        </w:rPr>
      </w:pPr>
    </w:p>
    <w:p w14:paraId="408385D7" w14:textId="1EEEB716" w:rsidR="009162A0" w:rsidRPr="00D711FD" w:rsidRDefault="00A2138C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  <w:r w:rsidRPr="00D711FD">
        <w:rPr>
          <w:rFonts w:ascii="Arial" w:hAnsi="Arial" w:cs="Arial"/>
          <w:b/>
          <w:bCs/>
          <w:color w:val="0070C0"/>
          <w:sz w:val="22"/>
          <w:szCs w:val="22"/>
        </w:rPr>
        <w:t xml:space="preserve">Giuseppe Veneziano </w:t>
      </w:r>
      <w:r w:rsidRPr="00D711FD">
        <w:rPr>
          <w:rFonts w:ascii="Arial" w:hAnsi="Arial" w:cs="Arial"/>
          <w:color w:val="0070C0"/>
          <w:sz w:val="22"/>
          <w:szCs w:val="22"/>
        </w:rPr>
        <w:t>è oggi uno dei principali artisti italiani della corrente new pop</w:t>
      </w:r>
      <w:r w:rsidR="004809BB" w:rsidRPr="00D711FD">
        <w:rPr>
          <w:rFonts w:ascii="Arial" w:hAnsi="Arial" w:cs="Arial"/>
          <w:color w:val="0070C0"/>
          <w:sz w:val="22"/>
          <w:szCs w:val="22"/>
        </w:rPr>
        <w:t xml:space="preserve"> </w:t>
      </w:r>
      <w:r w:rsidRPr="00D711FD">
        <w:rPr>
          <w:rFonts w:ascii="Arial" w:hAnsi="Arial" w:cs="Arial"/>
          <w:color w:val="0070C0"/>
          <w:sz w:val="22"/>
          <w:szCs w:val="22"/>
        </w:rPr>
        <w:t>affronta</w:t>
      </w:r>
      <w:r w:rsidR="004809BB" w:rsidRPr="00D711FD">
        <w:rPr>
          <w:rFonts w:ascii="Arial" w:hAnsi="Arial" w:cs="Arial"/>
          <w:color w:val="0070C0"/>
          <w:sz w:val="22"/>
          <w:szCs w:val="22"/>
        </w:rPr>
        <w:t>ndo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temi sensibili come la politica, il sesso e la religione, attraverso cui fornisce un’immagine diretta, oggettiva e smaliziata della società odierna. Le sue tele sono abitate da personaggi della storia e celebrità del presente, icone del cinema e personaggi dei fumetti e dei cartoni animati, come 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Van Gogh vs Mike Tyson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(2018), 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La Strage degli Innocenti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(2023) e 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La creazione della mascherina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(2020). Per Veneziano non c’è differenza tra messa in scena e realtà, elementi che tendono a mescolarsi e confondersi nell’odierna società mediatica. </w:t>
      </w:r>
    </w:p>
    <w:p w14:paraId="7F151F08" w14:textId="77777777" w:rsidR="00A2138C" w:rsidRPr="00D711FD" w:rsidRDefault="00A2138C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</w:p>
    <w:p w14:paraId="68546506" w14:textId="3113F0B1" w:rsidR="00A2138C" w:rsidRPr="00D711FD" w:rsidRDefault="00A2138C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  <w:proofErr w:type="spellStart"/>
      <w:r w:rsidRPr="00D711FD">
        <w:rPr>
          <w:rFonts w:ascii="Arial" w:hAnsi="Arial" w:cs="Arial"/>
          <w:b/>
          <w:bCs/>
          <w:color w:val="0070C0"/>
          <w:sz w:val="22"/>
          <w:szCs w:val="22"/>
        </w:rPr>
        <w:t>MaPo</w:t>
      </w:r>
      <w:proofErr w:type="spellEnd"/>
      <w:r w:rsidRPr="00D711FD">
        <w:rPr>
          <w:rFonts w:ascii="Arial" w:hAnsi="Arial" w:cs="Arial"/>
          <w:b/>
          <w:bCs/>
          <w:color w:val="0070C0"/>
          <w:sz w:val="22"/>
          <w:szCs w:val="22"/>
        </w:rPr>
        <w:t xml:space="preserve"> 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realizza opere con i protagonisti di Walt Disney, il creatore di quella che è forse la più forte iconografia del '900, e li inserisce nel panorama del lusso, tra carte di credito, marchi di moda e champagne: i cartoni animati "mimano" la vita e forse anche il lusso è in un certo senso parte di una recita quotidiana che ognuno di noi utilizza per imporre il proprio status. Topolino e il </w:t>
      </w:r>
      <w:proofErr w:type="spellStart"/>
      <w:r w:rsidRPr="00D711FD">
        <w:rPr>
          <w:rFonts w:ascii="Arial" w:hAnsi="Arial" w:cs="Arial"/>
          <w:color w:val="0070C0"/>
          <w:sz w:val="22"/>
          <w:szCs w:val="22"/>
        </w:rPr>
        <w:t>Dom</w:t>
      </w:r>
      <w:proofErr w:type="spellEnd"/>
      <w:r w:rsidRPr="00D711FD">
        <w:rPr>
          <w:rFonts w:ascii="Arial" w:hAnsi="Arial" w:cs="Arial"/>
          <w:color w:val="0070C0"/>
          <w:sz w:val="22"/>
          <w:szCs w:val="22"/>
        </w:rPr>
        <w:t xml:space="preserve"> Perignon, Zio Paperone e American Express, Minnie e Dolce e Gabbana: in fondo sono tutti simboli del mercato globale e paradossalmente i prodotti "immaginari" sono alla portata di tutti, mentre quelli reali di pochissimi.</w:t>
      </w:r>
      <w:r w:rsidR="00C3658D" w:rsidRPr="00D711FD">
        <w:rPr>
          <w:rFonts w:ascii="Arial" w:hAnsi="Arial" w:cs="Arial"/>
          <w:color w:val="0070C0"/>
          <w:sz w:val="22"/>
          <w:szCs w:val="22"/>
        </w:rPr>
        <w:t xml:space="preserve"> In mostra con </w:t>
      </w:r>
      <w:r w:rsidR="00C3658D"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Minnie Fashion Style</w:t>
      </w:r>
      <w:r w:rsidR="00C3658D" w:rsidRPr="00D711FD">
        <w:rPr>
          <w:rFonts w:ascii="Arial" w:hAnsi="Arial" w:cs="Arial"/>
          <w:color w:val="0070C0"/>
          <w:sz w:val="22"/>
          <w:szCs w:val="22"/>
        </w:rPr>
        <w:t xml:space="preserve"> (2022).</w:t>
      </w:r>
    </w:p>
    <w:p w14:paraId="08B47F69" w14:textId="77777777" w:rsidR="00A2138C" w:rsidRPr="00D711FD" w:rsidRDefault="00A2138C" w:rsidP="00A2138C">
      <w:pPr>
        <w:contextualSpacing/>
        <w:jc w:val="both"/>
        <w:rPr>
          <w:rFonts w:ascii="Arial" w:hAnsi="Arial" w:cs="Arial"/>
          <w:b/>
          <w:bCs/>
          <w:color w:val="0070C0"/>
          <w:sz w:val="22"/>
          <w:szCs w:val="22"/>
        </w:rPr>
      </w:pPr>
    </w:p>
    <w:p w14:paraId="0F8885A9" w14:textId="14D3296F" w:rsidR="00A2138C" w:rsidRDefault="00A2138C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  <w:r w:rsidRPr="00D711FD">
        <w:rPr>
          <w:rFonts w:ascii="Arial" w:hAnsi="Arial" w:cs="Arial"/>
          <w:b/>
          <w:bCs/>
          <w:color w:val="0070C0"/>
          <w:sz w:val="22"/>
          <w:szCs w:val="22"/>
        </w:rPr>
        <w:t xml:space="preserve">Mr. </w:t>
      </w:r>
      <w:proofErr w:type="spellStart"/>
      <w:r w:rsidRPr="00D711FD">
        <w:rPr>
          <w:rFonts w:ascii="Arial" w:hAnsi="Arial" w:cs="Arial"/>
          <w:b/>
          <w:bCs/>
          <w:color w:val="0070C0"/>
          <w:sz w:val="22"/>
          <w:szCs w:val="22"/>
        </w:rPr>
        <w:t>Brainwash</w:t>
      </w:r>
      <w:proofErr w:type="spellEnd"/>
      <w:r w:rsidRPr="00D711FD">
        <w:rPr>
          <w:rFonts w:ascii="Arial" w:hAnsi="Arial" w:cs="Arial"/>
          <w:color w:val="0070C0"/>
          <w:sz w:val="22"/>
          <w:szCs w:val="22"/>
        </w:rPr>
        <w:t xml:space="preserve">, definito come colui che ha generato </w:t>
      </w:r>
      <w:r w:rsidRPr="00D711FD">
        <w:rPr>
          <w:rFonts w:ascii="Arial" w:hAnsi="Arial" w:cs="Arial"/>
          <w:iCs/>
          <w:color w:val="0070C0"/>
          <w:sz w:val="22"/>
          <w:szCs w:val="22"/>
        </w:rPr>
        <w:t>la collisione tra street art e pop art</w:t>
      </w:r>
      <w:r w:rsidRPr="00D711FD">
        <w:rPr>
          <w:rFonts w:ascii="Arial" w:hAnsi="Arial" w:cs="Arial"/>
          <w:color w:val="0070C0"/>
          <w:sz w:val="22"/>
          <w:szCs w:val="22"/>
        </w:rPr>
        <w:t>, spesso accosta icone culturali e contemporanee come Marilyn Monroe</w:t>
      </w:r>
      <w:r w:rsidR="00916010" w:rsidRPr="00D711FD">
        <w:rPr>
          <w:rFonts w:ascii="Arial" w:hAnsi="Arial" w:cs="Arial"/>
          <w:color w:val="0070C0"/>
          <w:sz w:val="22"/>
          <w:szCs w:val="22"/>
        </w:rPr>
        <w:t xml:space="preserve"> 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o Kate Moss. È fortemente influenzato da artisti pop come Andy Warhol e Keith Haring. Utilizzando e riutilizzando immagini e temi popolari presi in prestito da altri artisti famosi come in 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Mona </w:t>
      </w:r>
      <w:proofErr w:type="spellStart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Linesa</w:t>
      </w:r>
      <w:proofErr w:type="spellEnd"/>
      <w:r w:rsidRPr="00D711FD">
        <w:rPr>
          <w:rFonts w:ascii="Arial" w:hAnsi="Arial" w:cs="Arial"/>
          <w:color w:val="0070C0"/>
          <w:sz w:val="22"/>
          <w:szCs w:val="22"/>
        </w:rPr>
        <w:t xml:space="preserve"> (2009)</w:t>
      </w:r>
      <w:bookmarkStart w:id="0" w:name="_Hlk146208710"/>
      <w:r w:rsidR="004809BB" w:rsidRPr="00D711FD">
        <w:rPr>
          <w:rFonts w:ascii="Arial" w:hAnsi="Arial" w:cs="Arial"/>
          <w:color w:val="0070C0"/>
          <w:sz w:val="22"/>
          <w:szCs w:val="22"/>
        </w:rPr>
        <w:t xml:space="preserve"> e in 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Big City, Big Dreams </w:t>
      </w:r>
      <w:bookmarkEnd w:id="0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– Red</w:t>
      </w:r>
      <w:r w:rsidR="007A6AEE">
        <w:rPr>
          <w:rFonts w:ascii="Arial" w:hAnsi="Arial" w:cs="Arial"/>
          <w:color w:val="0070C0"/>
          <w:sz w:val="22"/>
          <w:szCs w:val="22"/>
        </w:rPr>
        <w:t xml:space="preserve"> (</w:t>
      </w:r>
      <w:r w:rsidR="006B6074">
        <w:rPr>
          <w:rFonts w:ascii="Arial" w:hAnsi="Arial" w:cs="Arial"/>
          <w:color w:val="0070C0"/>
          <w:sz w:val="22"/>
          <w:szCs w:val="22"/>
        </w:rPr>
        <w:t>2020).</w:t>
      </w:r>
    </w:p>
    <w:p w14:paraId="21EE0ABA" w14:textId="77777777" w:rsidR="00E079E2" w:rsidRDefault="00E079E2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</w:p>
    <w:p w14:paraId="7CDC8C34" w14:textId="2ADAB4D4" w:rsidR="00E079E2" w:rsidRPr="00065CCE" w:rsidRDefault="00065CCE" w:rsidP="00A2138C">
      <w:pPr>
        <w:contextualSpacing/>
        <w:jc w:val="both"/>
        <w:rPr>
          <w:rFonts w:ascii="Arial" w:hAnsi="Arial" w:cs="Arial"/>
          <w:b/>
          <w:bCs/>
          <w:color w:val="0070C0"/>
          <w:sz w:val="22"/>
          <w:szCs w:val="22"/>
          <w:lang w:val="en-US"/>
        </w:rPr>
      </w:pPr>
      <w:proofErr w:type="spellStart"/>
      <w:r w:rsidRPr="00065CCE">
        <w:rPr>
          <w:rFonts w:ascii="Arial" w:hAnsi="Arial" w:cs="Arial"/>
          <w:b/>
          <w:bCs/>
          <w:color w:val="0070C0"/>
          <w:sz w:val="22"/>
          <w:szCs w:val="22"/>
        </w:rPr>
        <w:t>Ozmo</w:t>
      </w:r>
      <w:proofErr w:type="spellEnd"/>
      <w:r w:rsidRPr="00065CCE">
        <w:rPr>
          <w:rFonts w:ascii="Arial" w:hAnsi="Arial" w:cs="Arial"/>
          <w:b/>
          <w:bCs/>
          <w:color w:val="0070C0"/>
          <w:sz w:val="22"/>
          <w:szCs w:val="22"/>
        </w:rPr>
        <w:t xml:space="preserve">, </w:t>
      </w:r>
      <w:r w:rsidRPr="00065CCE">
        <w:rPr>
          <w:rFonts w:ascii="Arial" w:hAnsi="Arial" w:cs="Arial"/>
          <w:color w:val="0070C0"/>
          <w:sz w:val="22"/>
          <w:szCs w:val="22"/>
        </w:rPr>
        <w:t xml:space="preserve">pioniere della </w:t>
      </w:r>
      <w:r w:rsidRPr="00065CCE">
        <w:rPr>
          <w:rFonts w:ascii="Arial" w:hAnsi="Arial" w:cs="Arial"/>
          <w:i/>
          <w:iCs/>
          <w:color w:val="0070C0"/>
          <w:sz w:val="22"/>
          <w:szCs w:val="22"/>
        </w:rPr>
        <w:t>street art</w:t>
      </w:r>
      <w:r w:rsidRPr="00065CCE">
        <w:rPr>
          <w:rFonts w:ascii="Arial" w:hAnsi="Arial" w:cs="Arial"/>
          <w:color w:val="0070C0"/>
          <w:sz w:val="22"/>
          <w:szCs w:val="22"/>
        </w:rPr>
        <w:t xml:space="preserve"> italiana, sviluppa il suo lavoro riflettendo sul ruolo dell’immagine nella società contemporanea. Utilizza diversi strumenti – grafica digitale, pittura, disegno, </w:t>
      </w:r>
      <w:r w:rsidRPr="00065CCE">
        <w:rPr>
          <w:rFonts w:ascii="Arial" w:hAnsi="Arial" w:cs="Arial"/>
          <w:i/>
          <w:iCs/>
          <w:color w:val="0070C0"/>
          <w:sz w:val="22"/>
          <w:szCs w:val="22"/>
        </w:rPr>
        <w:t>affiches</w:t>
      </w:r>
      <w:r w:rsidRPr="00065CCE">
        <w:rPr>
          <w:rFonts w:ascii="Arial" w:hAnsi="Arial" w:cs="Arial"/>
          <w:color w:val="0070C0"/>
          <w:sz w:val="22"/>
          <w:szCs w:val="22"/>
        </w:rPr>
        <w:t xml:space="preserve"> e </w:t>
      </w:r>
      <w:r w:rsidRPr="00065CCE">
        <w:rPr>
          <w:rFonts w:ascii="Arial" w:hAnsi="Arial" w:cs="Arial"/>
          <w:i/>
          <w:iCs/>
          <w:color w:val="0070C0"/>
          <w:sz w:val="22"/>
          <w:szCs w:val="22"/>
        </w:rPr>
        <w:t>collage</w:t>
      </w:r>
      <w:r w:rsidRPr="00065CCE">
        <w:rPr>
          <w:rFonts w:ascii="Arial" w:hAnsi="Arial" w:cs="Arial"/>
          <w:color w:val="0070C0"/>
          <w:sz w:val="22"/>
          <w:szCs w:val="22"/>
        </w:rPr>
        <w:t xml:space="preserve"> – e si ispira a fonti che spaziano dalla storia dell'arte e contemporanea ai social networks, pubblicità, mitologia e religione. Le sue opere monumentali fondono iconografia classica e cultura pop, trasformando lo spazio urbano in tele vibranti. Tra i primi a usare il concetto di </w:t>
      </w:r>
      <w:r w:rsidRPr="00065CCE">
        <w:rPr>
          <w:rFonts w:ascii="Arial" w:hAnsi="Arial" w:cs="Arial"/>
          <w:i/>
          <w:iCs/>
          <w:color w:val="0070C0"/>
          <w:sz w:val="22"/>
          <w:szCs w:val="22"/>
        </w:rPr>
        <w:t xml:space="preserve">site </w:t>
      </w:r>
      <w:proofErr w:type="spellStart"/>
      <w:r w:rsidRPr="00065CCE">
        <w:rPr>
          <w:rFonts w:ascii="Arial" w:hAnsi="Arial" w:cs="Arial"/>
          <w:i/>
          <w:iCs/>
          <w:color w:val="0070C0"/>
          <w:sz w:val="22"/>
          <w:szCs w:val="22"/>
        </w:rPr>
        <w:t>specific</w:t>
      </w:r>
      <w:proofErr w:type="spellEnd"/>
      <w:r w:rsidRPr="00065CCE">
        <w:rPr>
          <w:rFonts w:ascii="Arial" w:hAnsi="Arial" w:cs="Arial"/>
          <w:color w:val="0070C0"/>
          <w:sz w:val="22"/>
          <w:szCs w:val="22"/>
        </w:rPr>
        <w:t xml:space="preserve"> nella </w:t>
      </w:r>
      <w:r w:rsidRPr="00065CCE">
        <w:rPr>
          <w:rFonts w:ascii="Arial" w:hAnsi="Arial" w:cs="Arial"/>
          <w:i/>
          <w:iCs/>
          <w:color w:val="0070C0"/>
          <w:sz w:val="22"/>
          <w:szCs w:val="22"/>
        </w:rPr>
        <w:t>street art</w:t>
      </w:r>
      <w:r w:rsidRPr="00065CCE">
        <w:rPr>
          <w:rFonts w:ascii="Arial" w:hAnsi="Arial" w:cs="Arial"/>
          <w:color w:val="0070C0"/>
          <w:sz w:val="22"/>
          <w:szCs w:val="22"/>
        </w:rPr>
        <w:t>, le sue mostre museali</w:t>
      </w:r>
      <w:r>
        <w:rPr>
          <w:rFonts w:ascii="Arial" w:hAnsi="Arial" w:cs="Arial"/>
          <w:color w:val="0070C0"/>
          <w:sz w:val="22"/>
          <w:szCs w:val="22"/>
        </w:rPr>
        <w:t xml:space="preserve"> - </w:t>
      </w:r>
      <w:r w:rsidRPr="00065CCE">
        <w:rPr>
          <w:rFonts w:ascii="Arial" w:hAnsi="Arial" w:cs="Arial"/>
          <w:color w:val="0070C0"/>
          <w:sz w:val="22"/>
          <w:szCs w:val="22"/>
        </w:rPr>
        <w:t xml:space="preserve">come al Museo del Novecento e al MACRO </w:t>
      </w:r>
      <w:r>
        <w:rPr>
          <w:rFonts w:ascii="Arial" w:hAnsi="Arial" w:cs="Arial"/>
          <w:color w:val="0070C0"/>
          <w:sz w:val="22"/>
          <w:szCs w:val="22"/>
        </w:rPr>
        <w:t xml:space="preserve">nel </w:t>
      </w:r>
      <w:r w:rsidRPr="00065CCE">
        <w:rPr>
          <w:rFonts w:ascii="Arial" w:hAnsi="Arial" w:cs="Arial"/>
          <w:color w:val="0070C0"/>
          <w:sz w:val="22"/>
          <w:szCs w:val="22"/>
        </w:rPr>
        <w:t>2012</w:t>
      </w:r>
      <w:r>
        <w:rPr>
          <w:rFonts w:ascii="Arial" w:hAnsi="Arial" w:cs="Arial"/>
          <w:color w:val="0070C0"/>
          <w:sz w:val="22"/>
          <w:szCs w:val="22"/>
        </w:rPr>
        <w:t xml:space="preserve"> -</w:t>
      </w:r>
      <w:r w:rsidRPr="00065CCE">
        <w:rPr>
          <w:rFonts w:ascii="Arial" w:hAnsi="Arial" w:cs="Arial"/>
          <w:color w:val="0070C0"/>
          <w:sz w:val="22"/>
          <w:szCs w:val="22"/>
        </w:rPr>
        <w:t xml:space="preserve"> lo consacrano come figura di rilievo internazionale.</w:t>
      </w:r>
      <w:r>
        <w:rPr>
          <w:rFonts w:ascii="Arial" w:hAnsi="Arial" w:cs="Arial"/>
          <w:color w:val="0070C0"/>
          <w:sz w:val="22"/>
          <w:szCs w:val="22"/>
        </w:rPr>
        <w:t xml:space="preserve">                   </w:t>
      </w:r>
      <w:r w:rsidRPr="00065CCE">
        <w:rPr>
          <w:rFonts w:ascii="Arial" w:hAnsi="Arial" w:cs="Arial"/>
          <w:color w:val="0070C0"/>
          <w:sz w:val="22"/>
          <w:szCs w:val="22"/>
          <w:lang w:val="en-US"/>
        </w:rPr>
        <w:t xml:space="preserve">In </w:t>
      </w:r>
      <w:proofErr w:type="spellStart"/>
      <w:r w:rsidRPr="00065CCE">
        <w:rPr>
          <w:rFonts w:ascii="Arial" w:hAnsi="Arial" w:cs="Arial"/>
          <w:color w:val="0070C0"/>
          <w:sz w:val="22"/>
          <w:szCs w:val="22"/>
          <w:lang w:val="en-US"/>
        </w:rPr>
        <w:t>mostra</w:t>
      </w:r>
      <w:proofErr w:type="spellEnd"/>
      <w:r w:rsidRPr="00065CCE">
        <w:rPr>
          <w:rFonts w:ascii="Arial" w:hAnsi="Arial" w:cs="Arial"/>
          <w:color w:val="0070C0"/>
          <w:sz w:val="22"/>
          <w:szCs w:val="22"/>
          <w:lang w:val="en-US"/>
        </w:rPr>
        <w:t xml:space="preserve"> </w:t>
      </w:r>
      <w:proofErr w:type="spellStart"/>
      <w:r w:rsidRPr="00065CCE">
        <w:rPr>
          <w:rFonts w:ascii="Arial" w:hAnsi="Arial" w:cs="Arial"/>
          <w:color w:val="0070C0"/>
          <w:sz w:val="22"/>
          <w:szCs w:val="22"/>
          <w:lang w:val="en-US"/>
        </w:rPr>
        <w:t>esposti</w:t>
      </w:r>
      <w:proofErr w:type="spellEnd"/>
      <w:r w:rsidRPr="00065CCE">
        <w:rPr>
          <w:rFonts w:ascii="Arial" w:hAnsi="Arial" w:cs="Arial"/>
          <w:color w:val="0070C0"/>
          <w:sz w:val="22"/>
          <w:szCs w:val="22"/>
          <w:lang w:val="en-US"/>
        </w:rPr>
        <w:t xml:space="preserve"> </w:t>
      </w:r>
      <w:r w:rsidRPr="00065CCE">
        <w:rPr>
          <w:rFonts w:ascii="Arial" w:hAnsi="Arial" w:cs="Arial"/>
          <w:b/>
          <w:bCs/>
          <w:i/>
          <w:iCs/>
          <w:color w:val="0070C0"/>
          <w:sz w:val="22"/>
          <w:szCs w:val="22"/>
          <w:lang w:val="en-US"/>
        </w:rPr>
        <w:t>Raphael + Stone Door</w:t>
      </w:r>
      <w:r w:rsidRPr="00065CCE">
        <w:rPr>
          <w:rFonts w:ascii="Arial" w:hAnsi="Arial" w:cs="Arial"/>
          <w:color w:val="0070C0"/>
          <w:sz w:val="22"/>
          <w:szCs w:val="22"/>
          <w:lang w:val="en-US"/>
        </w:rPr>
        <w:t xml:space="preserve"> (2016) e </w:t>
      </w:r>
      <w:r w:rsidRPr="00065CCE">
        <w:rPr>
          <w:rFonts w:ascii="Arial" w:hAnsi="Arial" w:cs="Arial"/>
          <w:b/>
          <w:bCs/>
          <w:i/>
          <w:iCs/>
          <w:color w:val="0070C0"/>
          <w:sz w:val="22"/>
          <w:szCs w:val="22"/>
          <w:lang w:val="en-US"/>
        </w:rPr>
        <w:t>Raphael and Hand of the Poet</w:t>
      </w:r>
      <w:r w:rsidRPr="00065CCE">
        <w:rPr>
          <w:rFonts w:ascii="Arial" w:hAnsi="Arial" w:cs="Arial"/>
          <w:color w:val="0070C0"/>
          <w:sz w:val="22"/>
          <w:szCs w:val="22"/>
          <w:lang w:val="en-US"/>
        </w:rPr>
        <w:t xml:space="preserve"> (2016)</w:t>
      </w:r>
      <w:r w:rsidR="00224A7C">
        <w:rPr>
          <w:rFonts w:ascii="Arial" w:hAnsi="Arial" w:cs="Arial"/>
          <w:color w:val="0070C0"/>
          <w:sz w:val="22"/>
          <w:szCs w:val="22"/>
          <w:lang w:val="en-US"/>
        </w:rPr>
        <w:t>.</w:t>
      </w:r>
    </w:p>
    <w:p w14:paraId="59208BA3" w14:textId="77777777" w:rsidR="00E079E2" w:rsidRPr="00065CCE" w:rsidRDefault="00E079E2" w:rsidP="00A2138C">
      <w:pPr>
        <w:contextualSpacing/>
        <w:jc w:val="both"/>
        <w:rPr>
          <w:rFonts w:ascii="Arial" w:hAnsi="Arial" w:cs="Arial"/>
          <w:b/>
          <w:bCs/>
          <w:color w:val="0070C0"/>
          <w:sz w:val="22"/>
          <w:szCs w:val="22"/>
          <w:lang w:val="en-US"/>
        </w:rPr>
      </w:pPr>
    </w:p>
    <w:p w14:paraId="565A7FA1" w14:textId="7F41D900" w:rsidR="00A2138C" w:rsidRPr="00D711FD" w:rsidRDefault="00A2138C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  <w:r w:rsidRPr="00D711FD">
        <w:rPr>
          <w:rFonts w:ascii="Arial" w:hAnsi="Arial" w:cs="Arial"/>
          <w:b/>
          <w:bCs/>
          <w:color w:val="0070C0"/>
          <w:sz w:val="22"/>
          <w:szCs w:val="22"/>
        </w:rPr>
        <w:t xml:space="preserve">Laurina Paperina, </w:t>
      </w:r>
      <w:r w:rsidRPr="00D711FD">
        <w:rPr>
          <w:rFonts w:ascii="Arial" w:hAnsi="Arial" w:cs="Arial"/>
          <w:color w:val="0070C0"/>
          <w:sz w:val="22"/>
          <w:szCs w:val="22"/>
        </w:rPr>
        <w:t>figura ironica e irriverente, che prende di mira l'arte contemporanea, la politica, la società dei consumi e la cultura popolare, dimostra una grande capacità di</w:t>
      </w:r>
      <w:r w:rsidRPr="00D711FD">
        <w:rPr>
          <w:rFonts w:ascii="Arial" w:hAnsi="Arial" w:cs="Arial"/>
          <w:b/>
          <w:bCs/>
          <w:color w:val="0070C0"/>
          <w:sz w:val="22"/>
          <w:szCs w:val="22"/>
        </w:rPr>
        <w:t xml:space="preserve"> 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mescolare elementi della cultura popolare con critiche sociali e politiche. Le sue opere spesso affrontano temi come la politica internazionale, il consumismo sfrenato, la fama dei personaggi mediatici e l'ossessione per l'immagine, come si può vedere in </w:t>
      </w:r>
      <w:proofErr w:type="spellStart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Hungry</w:t>
      </w:r>
      <w:proofErr w:type="spellEnd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 Cookies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(2020) e </w:t>
      </w:r>
      <w:proofErr w:type="spellStart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Scary</w:t>
      </w:r>
      <w:proofErr w:type="spellEnd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 </w:t>
      </w:r>
      <w:r w:rsidR="005F2E14"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M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ovie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del 2019.</w:t>
      </w:r>
    </w:p>
    <w:p w14:paraId="528070AB" w14:textId="77777777" w:rsidR="00A2138C" w:rsidRPr="00D711FD" w:rsidRDefault="00A2138C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</w:p>
    <w:p w14:paraId="3224D766" w14:textId="702CCDEE" w:rsidR="00A2138C" w:rsidRPr="00D711FD" w:rsidRDefault="00A2138C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  <w:r w:rsidRPr="00D711FD">
        <w:rPr>
          <w:rFonts w:ascii="Arial" w:hAnsi="Arial" w:cs="Arial"/>
          <w:b/>
          <w:bCs/>
          <w:color w:val="0070C0"/>
          <w:sz w:val="22"/>
          <w:szCs w:val="22"/>
        </w:rPr>
        <w:t>Angelo Accardi</w:t>
      </w:r>
      <w:r w:rsidR="008651CE" w:rsidRPr="00D711FD">
        <w:rPr>
          <w:rFonts w:ascii="Arial" w:hAnsi="Arial" w:cs="Arial"/>
          <w:color w:val="0070C0"/>
          <w:sz w:val="22"/>
          <w:szCs w:val="22"/>
        </w:rPr>
        <w:t>, sempre alla ricerca di nuove sensazioni nell’arte,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illustra visioni surreali della vita quotidiana su fondali realistici di paesaggi urbani. I suoi pezzi sono animati da immagini pittoriche della cultura pop nel corso dei secoli, che a loro volta rivelano ironicamente l'evoluzione del linguaggio visivo, come </w:t>
      </w:r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Blend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</w:t>
      </w:r>
      <w:r w:rsidR="002F7F2A" w:rsidRPr="00D711FD">
        <w:rPr>
          <w:rFonts w:ascii="Arial" w:hAnsi="Arial" w:cs="Arial"/>
          <w:color w:val="0070C0"/>
          <w:sz w:val="22"/>
          <w:szCs w:val="22"/>
        </w:rPr>
        <w:t>(20</w:t>
      </w:r>
      <w:r w:rsidR="00FC64B3">
        <w:rPr>
          <w:rFonts w:ascii="Arial" w:hAnsi="Arial" w:cs="Arial"/>
          <w:color w:val="0070C0"/>
          <w:sz w:val="22"/>
          <w:szCs w:val="22"/>
        </w:rPr>
        <w:t>20</w:t>
      </w:r>
      <w:r w:rsidR="002F7F2A" w:rsidRPr="00D711FD">
        <w:rPr>
          <w:rFonts w:ascii="Arial" w:hAnsi="Arial" w:cs="Arial"/>
          <w:color w:val="0070C0"/>
          <w:sz w:val="22"/>
          <w:szCs w:val="22"/>
        </w:rPr>
        <w:t xml:space="preserve">) 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e </w:t>
      </w:r>
      <w:proofErr w:type="spellStart"/>
      <w:r w:rsidRPr="00D711F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Misplaced</w:t>
      </w:r>
      <w:proofErr w:type="spellEnd"/>
      <w:r w:rsidR="002F7F2A" w:rsidRPr="00D711FD">
        <w:rPr>
          <w:rFonts w:ascii="Arial" w:hAnsi="Arial" w:cs="Arial"/>
          <w:color w:val="0070C0"/>
          <w:sz w:val="22"/>
          <w:szCs w:val="22"/>
        </w:rPr>
        <w:t xml:space="preserve"> (2015).</w:t>
      </w:r>
    </w:p>
    <w:p w14:paraId="4A682611" w14:textId="77777777" w:rsidR="00A2138C" w:rsidRPr="00D711FD" w:rsidRDefault="00A2138C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</w:p>
    <w:p w14:paraId="188934FE" w14:textId="3569BB2D" w:rsidR="00A2138C" w:rsidRPr="00A2138C" w:rsidRDefault="00A2138C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  <w:r w:rsidRPr="00D711FD">
        <w:rPr>
          <w:rFonts w:ascii="Arial" w:hAnsi="Arial" w:cs="Arial"/>
          <w:b/>
          <w:bCs/>
          <w:color w:val="0070C0"/>
          <w:sz w:val="22"/>
          <w:szCs w:val="22"/>
        </w:rPr>
        <w:t>Nello Petrucci</w:t>
      </w:r>
      <w:r w:rsidRPr="00D711FD">
        <w:rPr>
          <w:rFonts w:ascii="Arial" w:hAnsi="Arial" w:cs="Arial"/>
          <w:color w:val="0070C0"/>
          <w:sz w:val="22"/>
          <w:szCs w:val="22"/>
        </w:rPr>
        <w:t xml:space="preserve"> è un artista visivo e filmmaker italiano che vive tra Pompei e New York. Si è distinto per il suo stile che combina “il collage”, con la sovrapposizione di manifesti presi dalla strada, e le stampe in “</w:t>
      </w:r>
      <w:proofErr w:type="spellStart"/>
      <w:r w:rsidRPr="00D711FD">
        <w:rPr>
          <w:rFonts w:ascii="Arial" w:hAnsi="Arial" w:cs="Arial"/>
          <w:i/>
          <w:iCs/>
          <w:color w:val="0070C0"/>
          <w:sz w:val="22"/>
          <w:szCs w:val="22"/>
        </w:rPr>
        <w:t>halftone</w:t>
      </w:r>
      <w:proofErr w:type="spellEnd"/>
      <w:r w:rsidRPr="00D711FD">
        <w:rPr>
          <w:rFonts w:ascii="Arial" w:hAnsi="Arial" w:cs="Arial"/>
          <w:color w:val="0070C0"/>
          <w:sz w:val="22"/>
          <w:szCs w:val="22"/>
        </w:rPr>
        <w:t>”. Questa fusione creativa dà vita a un universo artistico coinvolgente, ricco di suggestioni e simbolismi, che ispira profonde riflessioni sulle questioni sociali più urgenti del nostro tempo.</w:t>
      </w:r>
      <w:r w:rsidRPr="00A2138C">
        <w:rPr>
          <w:rFonts w:ascii="Arial" w:hAnsi="Arial" w:cs="Arial"/>
          <w:color w:val="0070C0"/>
          <w:sz w:val="22"/>
          <w:szCs w:val="22"/>
        </w:rPr>
        <w:t xml:space="preserve"> </w:t>
      </w:r>
      <w:r w:rsidR="00DD720C">
        <w:rPr>
          <w:rFonts w:ascii="Arial" w:hAnsi="Arial" w:cs="Arial"/>
          <w:color w:val="0070C0"/>
          <w:sz w:val="22"/>
          <w:szCs w:val="22"/>
        </w:rPr>
        <w:t xml:space="preserve">In mostra con le </w:t>
      </w:r>
      <w:r w:rsidR="00DD720C" w:rsidRPr="003F59F1">
        <w:rPr>
          <w:rFonts w:ascii="Arial" w:hAnsi="Arial" w:cs="Arial"/>
          <w:color w:val="0070C0"/>
          <w:sz w:val="22"/>
          <w:szCs w:val="22"/>
        </w:rPr>
        <w:t xml:space="preserve">opere </w:t>
      </w:r>
      <w:r w:rsidR="00DD720C" w:rsidRPr="003F59F1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Jump</w:t>
      </w:r>
      <w:r w:rsidR="00DD720C" w:rsidRPr="003F59F1">
        <w:rPr>
          <w:rFonts w:ascii="Arial" w:hAnsi="Arial" w:cs="Arial"/>
          <w:color w:val="0070C0"/>
          <w:sz w:val="22"/>
          <w:szCs w:val="22"/>
        </w:rPr>
        <w:t xml:space="preserve"> </w:t>
      </w:r>
      <w:r w:rsidR="003F59F1" w:rsidRPr="003F59F1">
        <w:rPr>
          <w:rFonts w:ascii="Arial" w:hAnsi="Arial" w:cs="Arial"/>
          <w:color w:val="0070C0"/>
          <w:sz w:val="22"/>
          <w:szCs w:val="22"/>
        </w:rPr>
        <w:t>(2024</w:t>
      </w:r>
      <w:r w:rsidR="00DD720C" w:rsidRPr="003F59F1">
        <w:rPr>
          <w:rFonts w:ascii="Arial" w:hAnsi="Arial" w:cs="Arial"/>
          <w:color w:val="0070C0"/>
          <w:sz w:val="22"/>
          <w:szCs w:val="22"/>
        </w:rPr>
        <w:t xml:space="preserve">) e </w:t>
      </w:r>
      <w:r w:rsidR="00DD720C" w:rsidRPr="003F59F1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Pink</w:t>
      </w:r>
      <w:r w:rsidR="00DD720C" w:rsidRPr="003F59F1">
        <w:rPr>
          <w:rFonts w:ascii="Arial" w:hAnsi="Arial" w:cs="Arial"/>
          <w:color w:val="0070C0"/>
          <w:sz w:val="22"/>
          <w:szCs w:val="22"/>
        </w:rPr>
        <w:t xml:space="preserve"> </w:t>
      </w:r>
      <w:r w:rsidR="003F59F1" w:rsidRPr="003F59F1">
        <w:rPr>
          <w:rFonts w:ascii="Arial" w:hAnsi="Arial" w:cs="Arial"/>
          <w:color w:val="0070C0"/>
          <w:sz w:val="22"/>
          <w:szCs w:val="22"/>
        </w:rPr>
        <w:t>(2024</w:t>
      </w:r>
      <w:r w:rsidR="00DD720C" w:rsidRPr="003F59F1">
        <w:rPr>
          <w:rFonts w:ascii="Arial" w:hAnsi="Arial" w:cs="Arial"/>
          <w:color w:val="0070C0"/>
          <w:sz w:val="22"/>
          <w:szCs w:val="22"/>
        </w:rPr>
        <w:t>).</w:t>
      </w:r>
    </w:p>
    <w:p w14:paraId="62C2AD71" w14:textId="77777777" w:rsidR="00A2138C" w:rsidRPr="00A2138C" w:rsidRDefault="00A2138C" w:rsidP="00A2138C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</w:p>
    <w:p w14:paraId="3BAA7251" w14:textId="77777777" w:rsidR="00A2138C" w:rsidRDefault="00A2138C" w:rsidP="00A2138C">
      <w:pPr>
        <w:contextualSpacing/>
        <w:jc w:val="both"/>
      </w:pPr>
    </w:p>
    <w:p w14:paraId="04BB42C2" w14:textId="77777777" w:rsidR="00D711FD" w:rsidRDefault="00D711FD" w:rsidP="009D3666">
      <w:pPr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7C9F2241" w14:textId="77777777" w:rsidR="00DE51BB" w:rsidRDefault="00DE51BB" w:rsidP="009D3666">
      <w:pPr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02F91C2A" w14:textId="77777777" w:rsidR="00DE51BB" w:rsidRDefault="00DE51BB" w:rsidP="009D3666">
      <w:pPr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6417D637" w14:textId="77777777" w:rsidR="00DE51BB" w:rsidRDefault="00DE51BB" w:rsidP="009D3666">
      <w:pPr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6D5386B1" w14:textId="77777777" w:rsidR="00DE51BB" w:rsidRDefault="00DE51BB" w:rsidP="009D3666">
      <w:pPr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0F868FD9" w14:textId="4210F37C" w:rsidR="009D3666" w:rsidRPr="00F43B34" w:rsidRDefault="00FD5CDE" w:rsidP="009D3666">
      <w:pPr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>G</w:t>
      </w:r>
      <w:r w:rsidR="009D3666" w:rsidRPr="00F43B34">
        <w:rPr>
          <w:rFonts w:ascii="Arial" w:hAnsi="Arial" w:cs="Arial"/>
          <w:b/>
          <w:bCs/>
          <w:color w:val="002060"/>
          <w:sz w:val="28"/>
          <w:szCs w:val="28"/>
        </w:rPr>
        <w:t>IORNI E ORARI DI APERTURA</w:t>
      </w:r>
    </w:p>
    <w:p w14:paraId="38492EFB" w14:textId="77777777" w:rsidR="00D17F93" w:rsidRPr="009808CB" w:rsidRDefault="00D17F93" w:rsidP="00D17F93">
      <w:pPr>
        <w:spacing w:line="276" w:lineRule="auto"/>
        <w:rPr>
          <w:rFonts w:ascii="Arial" w:hAnsi="Arial" w:cs="Arial"/>
          <w:b/>
          <w:bCs/>
          <w:color w:val="2F5496" w:themeColor="accent1" w:themeShade="BF"/>
          <w:sz w:val="16"/>
          <w:szCs w:val="16"/>
        </w:rPr>
      </w:pPr>
      <w:r w:rsidRPr="009808CB">
        <w:rPr>
          <w:rFonts w:ascii="Arial" w:hAnsi="Arial" w:cs="Arial"/>
          <w:b/>
          <w:bCs/>
          <w:color w:val="2F5496" w:themeColor="accent1" w:themeShade="BF"/>
          <w:sz w:val="16"/>
          <w:szCs w:val="16"/>
        </w:rPr>
        <w:t>_____________________________________________________________________________________________________</w:t>
      </w:r>
    </w:p>
    <w:p w14:paraId="6A9C2108" w14:textId="77777777" w:rsidR="009D3666" w:rsidRPr="009808CB" w:rsidRDefault="009D3666" w:rsidP="009D3666">
      <w:pPr>
        <w:spacing w:line="360" w:lineRule="auto"/>
        <w:rPr>
          <w:rFonts w:ascii="Arial" w:hAnsi="Arial" w:cs="Arial"/>
          <w:b/>
          <w:bCs/>
          <w:color w:val="2F5496" w:themeColor="accent1" w:themeShade="BF"/>
          <w:sz w:val="10"/>
          <w:szCs w:val="1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0"/>
        <w:gridCol w:w="222"/>
        <w:gridCol w:w="222"/>
      </w:tblGrid>
      <w:tr w:rsidR="00E64446" w:rsidRPr="00B71DC4" w14:paraId="1A657CF8" w14:textId="77777777" w:rsidTr="0064668A">
        <w:tc>
          <w:tcPr>
            <w:tcW w:w="3964" w:type="dxa"/>
            <w:shd w:val="clear" w:color="auto" w:fill="auto"/>
          </w:tcPr>
          <w:tbl>
            <w:tblPr>
              <w:tblStyle w:val="Grigliatabella"/>
              <w:tblW w:w="865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41"/>
              <w:gridCol w:w="503"/>
              <w:gridCol w:w="4108"/>
            </w:tblGrid>
            <w:tr w:rsidR="002E53B3" w:rsidRPr="00B71DC4" w14:paraId="52F4B7E1" w14:textId="77777777" w:rsidTr="00930307">
              <w:trPr>
                <w:trHeight w:val="1677"/>
              </w:trPr>
              <w:tc>
                <w:tcPr>
                  <w:tcW w:w="4041" w:type="dxa"/>
                </w:tcPr>
                <w:p w14:paraId="7F572DA8" w14:textId="1235A759" w:rsidR="002E53B3" w:rsidRPr="0025236D" w:rsidRDefault="002E53B3" w:rsidP="002E53B3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</w:tabs>
                    <w:spacing w:line="276" w:lineRule="auto"/>
                    <w:jc w:val="both"/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shd w:val="clear" w:color="auto" w:fill="FFFFFF"/>
                      <w:lang w:eastAsia="en-US"/>
                    </w:rPr>
                  </w:pPr>
                  <w:r w:rsidRPr="0025236D"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shd w:val="clear" w:color="auto" w:fill="FFFFFF"/>
                      <w:lang w:eastAsia="en-US"/>
                    </w:rPr>
                    <w:t>La mostra sarà aperta</w:t>
                  </w:r>
                  <w:r w:rsidR="005332E8" w:rsidRPr="0025236D"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shd w:val="clear" w:color="auto" w:fill="FFFFFF"/>
                      <w:lang w:eastAsia="en-US"/>
                    </w:rPr>
                    <w:t xml:space="preserve"> </w:t>
                  </w:r>
                  <w:r w:rsidR="00774FE9"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shd w:val="clear" w:color="auto" w:fill="FFFFFF"/>
                      <w:lang w:eastAsia="en-US"/>
                    </w:rPr>
                    <w:t>nei seguenti orari.</w:t>
                  </w:r>
                </w:p>
                <w:p w14:paraId="4E7F8D21" w14:textId="027BD7D5" w:rsidR="002E53B3" w:rsidRPr="0025236D" w:rsidRDefault="002E53B3" w:rsidP="002E53B3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</w:tabs>
                    <w:spacing w:line="276" w:lineRule="auto"/>
                    <w:jc w:val="both"/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</w:pPr>
                  <w:r w:rsidRPr="0025236D"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 xml:space="preserve">Dal </w:t>
                  </w:r>
                  <w:proofErr w:type="gramStart"/>
                  <w:r w:rsidR="00774FE9"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>Martedì</w:t>
                  </w:r>
                  <w:proofErr w:type="gramEnd"/>
                  <w:r w:rsidRPr="0025236D"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 xml:space="preserve"> al </w:t>
                  </w:r>
                  <w:r w:rsidR="00136CCD"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>Giovedì</w:t>
                  </w:r>
                  <w:r w:rsidR="000F205F" w:rsidRPr="0025236D"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 xml:space="preserve"> 10 </w:t>
                  </w:r>
                  <w:r w:rsidR="00744F0F"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>-</w:t>
                  </w:r>
                  <w:r w:rsidR="000F205F" w:rsidRPr="0025236D"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 xml:space="preserve"> 1</w:t>
                  </w:r>
                  <w:r w:rsidR="00A22899" w:rsidRPr="0025236D"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>8</w:t>
                  </w:r>
                  <w:r w:rsidRPr="0025236D"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 xml:space="preserve"> </w:t>
                  </w:r>
                </w:p>
                <w:p w14:paraId="3109C60D" w14:textId="1D5AC4EF" w:rsidR="005332E8" w:rsidRDefault="00136CCD" w:rsidP="002E53B3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</w:tabs>
                    <w:spacing w:line="276" w:lineRule="auto"/>
                    <w:jc w:val="both"/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>Venerdì</w:t>
                  </w:r>
                  <w:r w:rsidR="002A5C83"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 xml:space="preserve"> e </w:t>
                  </w:r>
                  <w:r w:rsidR="002E53B3" w:rsidRPr="0025236D"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>Sabato</w:t>
                  </w:r>
                  <w:r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 xml:space="preserve"> </w:t>
                  </w:r>
                  <w:r w:rsidR="005332E8" w:rsidRPr="0025236D"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 xml:space="preserve">10 </w:t>
                  </w:r>
                  <w:r w:rsidR="00744F0F"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>-</w:t>
                  </w:r>
                  <w:r w:rsidR="005332E8" w:rsidRPr="0025236D"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 xml:space="preserve"> </w:t>
                  </w:r>
                  <w:r w:rsidR="00994780"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>20</w:t>
                  </w:r>
                  <w:r w:rsidR="005332E8" w:rsidRPr="0025236D"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 xml:space="preserve"> </w:t>
                  </w:r>
                </w:p>
                <w:p w14:paraId="24016BD9" w14:textId="5B0F5890" w:rsidR="00136CCD" w:rsidRPr="0025236D" w:rsidRDefault="00136CCD" w:rsidP="002E53B3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</w:tabs>
                    <w:spacing w:line="276" w:lineRule="auto"/>
                    <w:jc w:val="both"/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 xml:space="preserve">Domenica </w:t>
                  </w:r>
                  <w:r w:rsidR="002A5C83"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 xml:space="preserve">e Festivi </w:t>
                  </w:r>
                  <w:r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>10 - 19</w:t>
                  </w:r>
                </w:p>
                <w:p w14:paraId="0E560894" w14:textId="7951E518" w:rsidR="002E53B3" w:rsidRPr="0025236D" w:rsidRDefault="00774FE9" w:rsidP="002E53B3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</w:tabs>
                    <w:spacing w:line="276" w:lineRule="auto"/>
                    <w:jc w:val="both"/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lang w:eastAsia="en-US"/>
                    </w:rPr>
                    <w:t>Lunedì chiuso</w:t>
                  </w:r>
                </w:p>
                <w:p w14:paraId="20699C3A" w14:textId="2ECB182E" w:rsidR="000F205F" w:rsidRPr="000F205F" w:rsidRDefault="002E53B3" w:rsidP="001B52DF">
                  <w:pPr>
                    <w:rPr>
                      <w:rFonts w:ascii="Arial" w:hAnsi="Arial" w:cs="Arial"/>
                      <w:b/>
                      <w:bCs/>
                      <w:color w:val="0070C0"/>
                      <w:sz w:val="42"/>
                      <w:szCs w:val="42"/>
                      <w:lang w:eastAsia="en-US"/>
                    </w:rPr>
                  </w:pPr>
                  <w:r w:rsidRPr="0025236D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shd w:val="clear" w:color="auto" w:fill="FFFFFF"/>
                      <w:lang w:eastAsia="en-US"/>
                    </w:rPr>
                    <w:t>Ultimo ingresso consentito in mostra un’ora prima dell’orario di chiusura.</w:t>
                  </w:r>
                </w:p>
              </w:tc>
              <w:tc>
                <w:tcPr>
                  <w:tcW w:w="503" w:type="dxa"/>
                  <w:shd w:val="clear" w:color="auto" w:fill="auto"/>
                </w:tcPr>
                <w:p w14:paraId="0E9B2E98" w14:textId="77777777" w:rsidR="002E53B3" w:rsidRPr="00C17408" w:rsidRDefault="002E53B3" w:rsidP="002E53B3">
                  <w:pPr>
                    <w:rPr>
                      <w:rFonts w:ascii="Arial" w:hAnsi="Arial" w:cs="Arial"/>
                      <w:b/>
                      <w:bCs/>
                      <w:color w:val="0070C0"/>
                      <w:sz w:val="42"/>
                      <w:szCs w:val="42"/>
                      <w:lang w:eastAsia="en-US"/>
                    </w:rPr>
                  </w:pPr>
                </w:p>
              </w:tc>
              <w:tc>
                <w:tcPr>
                  <w:tcW w:w="4108" w:type="dxa"/>
                  <w:shd w:val="clear" w:color="auto" w:fill="auto"/>
                  <w:hideMark/>
                </w:tcPr>
                <w:p w14:paraId="129D329A" w14:textId="77777777" w:rsidR="002A00E4" w:rsidRPr="00C17408" w:rsidRDefault="002A00E4" w:rsidP="002A00E4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</w:tabs>
                    <w:spacing w:line="276" w:lineRule="auto"/>
                    <w:jc w:val="both"/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shd w:val="clear" w:color="auto" w:fill="FFFFFF"/>
                      <w:lang w:eastAsia="en-US"/>
                    </w:rPr>
                  </w:pPr>
                  <w:r w:rsidRPr="00C17408"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shd w:val="clear" w:color="auto" w:fill="FFFFFF"/>
                      <w:lang w:eastAsia="en-US"/>
                    </w:rPr>
                    <w:t>I social della mostra:</w:t>
                  </w:r>
                </w:p>
                <w:p w14:paraId="33AAECB4" w14:textId="3C46E88C" w:rsidR="002A00E4" w:rsidRPr="00D03F8D" w:rsidRDefault="002A00E4" w:rsidP="002A00E4">
                  <w:pPr>
                    <w:spacing w:line="100" w:lineRule="atLeast"/>
                    <w:jc w:val="both"/>
                    <w:rPr>
                      <w:rFonts w:ascii="Arial" w:hAnsi="Arial" w:cs="Arial"/>
                      <w:color w:val="0070C0"/>
                      <w:sz w:val="22"/>
                      <w:szCs w:val="22"/>
                    </w:rPr>
                  </w:pPr>
                  <w:r w:rsidRPr="00D03F8D">
                    <w:rPr>
                      <w:rFonts w:ascii="Arial" w:hAnsi="Arial" w:cs="Arial"/>
                      <w:color w:val="0070C0"/>
                      <w:sz w:val="22"/>
                      <w:szCs w:val="22"/>
                    </w:rPr>
                    <w:t>FB</w:t>
                  </w:r>
                  <w:r w:rsidR="0034213E" w:rsidRPr="00D03F8D">
                    <w:rPr>
                      <w:rFonts w:ascii="Arial" w:hAnsi="Arial" w:cs="Arial"/>
                      <w:color w:val="0070C0"/>
                      <w:sz w:val="22"/>
                      <w:szCs w:val="22"/>
                    </w:rPr>
                    <w:t xml:space="preserve"> </w:t>
                  </w:r>
                  <w:r w:rsidR="00C17408" w:rsidRPr="00D03F8D">
                    <w:rPr>
                      <w:rFonts w:ascii="Arial" w:hAnsi="Arial" w:cs="Arial"/>
                      <w:color w:val="0070C0"/>
                      <w:sz w:val="22"/>
                      <w:szCs w:val="22"/>
                    </w:rPr>
                    <w:t>/NextEvents.it</w:t>
                  </w:r>
                </w:p>
                <w:p w14:paraId="3F47760E" w14:textId="425B6E48" w:rsidR="002A00E4" w:rsidRPr="00C17408" w:rsidRDefault="002A00E4" w:rsidP="002A00E4">
                  <w:pPr>
                    <w:spacing w:line="100" w:lineRule="atLeast"/>
                    <w:jc w:val="both"/>
                    <w:rPr>
                      <w:rFonts w:ascii="Arial" w:hAnsi="Arial" w:cs="Arial"/>
                      <w:color w:val="0070C0"/>
                      <w:sz w:val="22"/>
                      <w:szCs w:val="22"/>
                      <w:lang w:val="en-US"/>
                    </w:rPr>
                  </w:pPr>
                  <w:r w:rsidRPr="00C17408">
                    <w:rPr>
                      <w:rFonts w:ascii="Arial" w:hAnsi="Arial" w:cs="Arial"/>
                      <w:color w:val="0070C0"/>
                      <w:sz w:val="22"/>
                      <w:szCs w:val="22"/>
                      <w:lang w:val="en-US"/>
                    </w:rPr>
                    <w:t>IG</w:t>
                  </w:r>
                  <w:r w:rsidR="0034213E" w:rsidRPr="00C17408">
                    <w:rPr>
                      <w:rFonts w:ascii="Arial" w:hAnsi="Arial" w:cs="Arial"/>
                      <w:color w:val="0070C0"/>
                      <w:sz w:val="22"/>
                      <w:szCs w:val="22"/>
                      <w:lang w:val="en-US"/>
                    </w:rPr>
                    <w:t xml:space="preserve"> </w:t>
                  </w:r>
                  <w:r w:rsidRPr="00C17408">
                    <w:rPr>
                      <w:rFonts w:ascii="Arial" w:hAnsi="Arial" w:cs="Arial"/>
                      <w:color w:val="0070C0"/>
                      <w:sz w:val="22"/>
                      <w:szCs w:val="22"/>
                      <w:lang w:val="en-US"/>
                    </w:rPr>
                    <w:t>/</w:t>
                  </w:r>
                  <w:r w:rsidR="00B9128A" w:rsidRPr="00B9128A">
                    <w:rPr>
                      <w:rFonts w:ascii="Arial" w:hAnsi="Arial" w:cs="Arial"/>
                      <w:color w:val="0070C0"/>
                      <w:sz w:val="22"/>
                      <w:szCs w:val="22"/>
                      <w:lang w:val="en-US"/>
                    </w:rPr>
                    <w:t>nextevents.it</w:t>
                  </w:r>
                </w:p>
                <w:p w14:paraId="5A04BC78" w14:textId="05060310" w:rsidR="0034213E" w:rsidRPr="00C17408" w:rsidRDefault="0034213E" w:rsidP="002A00E4">
                  <w:pPr>
                    <w:spacing w:line="100" w:lineRule="atLeast"/>
                    <w:jc w:val="both"/>
                    <w:rPr>
                      <w:rFonts w:ascii="Arial" w:hAnsi="Arial" w:cs="Arial"/>
                      <w:color w:val="0070C0"/>
                      <w:sz w:val="22"/>
                      <w:szCs w:val="22"/>
                      <w:lang w:val="en-US"/>
                    </w:rPr>
                  </w:pPr>
                  <w:r w:rsidRPr="00C17408">
                    <w:rPr>
                      <w:rFonts w:ascii="Arial" w:hAnsi="Arial" w:cs="Arial"/>
                      <w:color w:val="0070C0"/>
                      <w:sz w:val="22"/>
                      <w:szCs w:val="22"/>
                      <w:lang w:val="en-US"/>
                    </w:rPr>
                    <w:t xml:space="preserve">     </w:t>
                  </w:r>
                </w:p>
                <w:p w14:paraId="4E489678" w14:textId="06BDB0C4" w:rsidR="00500885" w:rsidRPr="00C17408" w:rsidRDefault="00FB18E6" w:rsidP="002A00E4">
                  <w:pPr>
                    <w:spacing w:line="276" w:lineRule="auto"/>
                    <w:rPr>
                      <w:rFonts w:ascii="Arial" w:eastAsia="Calibri" w:hAnsi="Arial" w:cs="Arial"/>
                      <w:color w:val="007BB8"/>
                      <w:sz w:val="22"/>
                      <w:szCs w:val="22"/>
                      <w:shd w:val="clear" w:color="auto" w:fill="FFFFFF"/>
                      <w:lang w:val="en-US" w:eastAsia="en-US"/>
                    </w:rPr>
                  </w:pPr>
                  <w:hyperlink r:id="rId14" w:history="1">
                    <w:r w:rsidRPr="00C17408">
                      <w:rPr>
                        <w:rStyle w:val="Collegamentoipertestuale"/>
                        <w:rFonts w:ascii="Arial" w:eastAsia="Calibri" w:hAnsi="Arial" w:cs="Arial"/>
                        <w:color w:val="007BB8"/>
                        <w:sz w:val="22"/>
                        <w:szCs w:val="22"/>
                        <w:u w:val="none"/>
                        <w:shd w:val="clear" w:color="auto" w:fill="FFFFFF"/>
                        <w:lang w:val="en-US" w:eastAsia="en-US"/>
                      </w:rPr>
                      <w:t>www.nexte</w:t>
                    </w:r>
                    <w:r w:rsidR="00DE564A" w:rsidRPr="00C17408">
                      <w:rPr>
                        <w:rStyle w:val="Collegamentoipertestuale"/>
                        <w:rFonts w:ascii="Arial" w:eastAsia="Calibri" w:hAnsi="Arial" w:cs="Arial"/>
                        <w:color w:val="007BB8"/>
                        <w:sz w:val="22"/>
                        <w:szCs w:val="22"/>
                        <w:u w:val="none"/>
                        <w:shd w:val="clear" w:color="auto" w:fill="FFFFFF"/>
                        <w:lang w:val="en-US" w:eastAsia="en-US"/>
                      </w:rPr>
                      <w:t>vents</w:t>
                    </w:r>
                    <w:r w:rsidRPr="00C17408">
                      <w:rPr>
                        <w:rStyle w:val="Collegamentoipertestuale"/>
                        <w:rFonts w:ascii="Arial" w:eastAsia="Calibri" w:hAnsi="Arial" w:cs="Arial"/>
                        <w:color w:val="007BB8"/>
                        <w:sz w:val="22"/>
                        <w:szCs w:val="22"/>
                        <w:u w:val="none"/>
                        <w:shd w:val="clear" w:color="auto" w:fill="FFFFFF"/>
                        <w:lang w:val="en-US" w:eastAsia="en-US"/>
                      </w:rPr>
                      <w:t>.net</w:t>
                    </w:r>
                  </w:hyperlink>
                </w:p>
                <w:p w14:paraId="4A0C3FB4" w14:textId="2CE70F74" w:rsidR="00FB18E6" w:rsidRPr="00C17408" w:rsidRDefault="00FB18E6" w:rsidP="002A00E4">
                  <w:pPr>
                    <w:spacing w:line="276" w:lineRule="auto"/>
                    <w:rPr>
                      <w:rFonts w:ascii="Arial" w:eastAsia="Calibri" w:hAnsi="Arial" w:cs="Arial"/>
                      <w:color w:val="0070C0"/>
                      <w:sz w:val="22"/>
                      <w:szCs w:val="22"/>
                      <w:shd w:val="clear" w:color="auto" w:fill="FFFFFF"/>
                      <w:lang w:val="en-US" w:eastAsia="en-US"/>
                    </w:rPr>
                  </w:pPr>
                </w:p>
              </w:tc>
            </w:tr>
          </w:tbl>
          <w:p w14:paraId="773F318D" w14:textId="1B405501" w:rsidR="005430C6" w:rsidRPr="001B1EEF" w:rsidRDefault="005430C6" w:rsidP="00143CDC">
            <w:pPr>
              <w:rPr>
                <w:rFonts w:ascii="Arial" w:eastAsia="Calibri" w:hAnsi="Arial" w:cs="Arial"/>
                <w:color w:val="0070C0"/>
                <w:sz w:val="18"/>
                <w:szCs w:val="18"/>
                <w:shd w:val="clear" w:color="auto" w:fill="FFFFFF"/>
                <w:lang w:val="en-US"/>
              </w:rPr>
            </w:pPr>
          </w:p>
        </w:tc>
        <w:tc>
          <w:tcPr>
            <w:tcW w:w="426" w:type="dxa"/>
            <w:shd w:val="clear" w:color="auto" w:fill="auto"/>
          </w:tcPr>
          <w:p w14:paraId="4E5CD373" w14:textId="77777777" w:rsidR="009D3666" w:rsidRPr="001B1EEF" w:rsidRDefault="009D3666" w:rsidP="00881535">
            <w:pPr>
              <w:rPr>
                <w:rFonts w:ascii="Arial" w:hAnsi="Arial" w:cs="Arial"/>
                <w:b/>
                <w:bCs/>
                <w:color w:val="0070C0"/>
                <w:sz w:val="42"/>
                <w:szCs w:val="42"/>
                <w:lang w:val="en-US"/>
              </w:rPr>
            </w:pPr>
          </w:p>
        </w:tc>
        <w:tc>
          <w:tcPr>
            <w:tcW w:w="4098" w:type="dxa"/>
            <w:shd w:val="clear" w:color="auto" w:fill="auto"/>
          </w:tcPr>
          <w:p w14:paraId="6B5E440C" w14:textId="44514562" w:rsidR="009D3666" w:rsidRPr="001B1EEF" w:rsidRDefault="009D3666" w:rsidP="002E53B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line="276" w:lineRule="auto"/>
              <w:jc w:val="both"/>
              <w:rPr>
                <w:rFonts w:ascii="Arial" w:eastAsia="Calibri" w:hAnsi="Arial" w:cs="Arial"/>
                <w:color w:val="0070C0"/>
                <w:sz w:val="22"/>
                <w:szCs w:val="22"/>
                <w:shd w:val="clear" w:color="auto" w:fill="FFFFFF"/>
                <w:lang w:val="en-US"/>
              </w:rPr>
            </w:pPr>
          </w:p>
        </w:tc>
      </w:tr>
    </w:tbl>
    <w:p w14:paraId="4A59224A" w14:textId="77777777" w:rsidR="004B01E5" w:rsidRPr="001B1EEF" w:rsidRDefault="004B01E5" w:rsidP="00584640">
      <w:pPr>
        <w:rPr>
          <w:rFonts w:ascii="Arial" w:hAnsi="Arial" w:cs="Arial"/>
          <w:b/>
          <w:bCs/>
          <w:color w:val="002060"/>
          <w:sz w:val="28"/>
          <w:szCs w:val="28"/>
          <w:lang w:val="en-US"/>
        </w:rPr>
      </w:pPr>
    </w:p>
    <w:p w14:paraId="4040FB5A" w14:textId="77777777" w:rsidR="00CA0199" w:rsidRPr="007132A7" w:rsidRDefault="00CA0199" w:rsidP="00584640">
      <w:pPr>
        <w:rPr>
          <w:rFonts w:ascii="Arial" w:hAnsi="Arial" w:cs="Arial"/>
          <w:b/>
          <w:bCs/>
          <w:color w:val="002060"/>
          <w:sz w:val="28"/>
          <w:szCs w:val="28"/>
          <w:lang w:val="en-US"/>
        </w:rPr>
      </w:pPr>
    </w:p>
    <w:p w14:paraId="2D409E92" w14:textId="73FCB1E1" w:rsidR="009D3666" w:rsidRPr="00A048CC" w:rsidRDefault="009D3666" w:rsidP="00584640">
      <w:pPr>
        <w:rPr>
          <w:rFonts w:ascii="Arial" w:hAnsi="Arial" w:cs="Arial"/>
          <w:color w:val="002060"/>
          <w:sz w:val="28"/>
          <w:szCs w:val="28"/>
        </w:rPr>
      </w:pPr>
      <w:r w:rsidRPr="00584640">
        <w:rPr>
          <w:rFonts w:ascii="Arial" w:hAnsi="Arial" w:cs="Arial"/>
          <w:b/>
          <w:bCs/>
          <w:color w:val="002060"/>
          <w:sz w:val="28"/>
          <w:szCs w:val="28"/>
        </w:rPr>
        <w:t xml:space="preserve">PREZZI </w:t>
      </w:r>
      <w:r w:rsidR="00584640" w:rsidRPr="00584640">
        <w:rPr>
          <w:rFonts w:ascii="Arial" w:hAnsi="Arial" w:cs="Arial"/>
          <w:b/>
          <w:bCs/>
          <w:color w:val="002060"/>
          <w:sz w:val="28"/>
          <w:szCs w:val="28"/>
        </w:rPr>
        <w:t>E MODALITA’ ACQUISTO BIGLIETTI</w:t>
      </w:r>
      <w:r w:rsidR="00A048CC">
        <w:rPr>
          <w:rFonts w:ascii="Arial" w:hAnsi="Arial" w:cs="Arial"/>
          <w:b/>
          <w:bCs/>
          <w:color w:val="002060"/>
          <w:sz w:val="28"/>
          <w:szCs w:val="28"/>
        </w:rPr>
        <w:t xml:space="preserve">  </w:t>
      </w:r>
    </w:p>
    <w:p w14:paraId="231022C1" w14:textId="77777777" w:rsidR="009D3666" w:rsidRPr="00584640" w:rsidRDefault="009D3666" w:rsidP="00584640">
      <w:pPr>
        <w:spacing w:line="276" w:lineRule="auto"/>
        <w:rPr>
          <w:rFonts w:ascii="Arial" w:hAnsi="Arial" w:cs="Arial"/>
          <w:b/>
          <w:bCs/>
          <w:color w:val="2F5496" w:themeColor="accent1" w:themeShade="BF"/>
          <w:sz w:val="16"/>
          <w:szCs w:val="16"/>
        </w:rPr>
      </w:pPr>
      <w:r w:rsidRPr="00584640">
        <w:rPr>
          <w:rFonts w:ascii="Arial" w:hAnsi="Arial" w:cs="Arial"/>
          <w:b/>
          <w:bCs/>
          <w:color w:val="2F5496" w:themeColor="accent1" w:themeShade="BF"/>
          <w:sz w:val="16"/>
          <w:szCs w:val="16"/>
        </w:rPr>
        <w:t>_____________________________________________________________________________________________________</w:t>
      </w:r>
    </w:p>
    <w:p w14:paraId="3D12062D" w14:textId="77777777" w:rsidR="009D3666" w:rsidRPr="00584640" w:rsidRDefault="009D3666" w:rsidP="00584640">
      <w:pPr>
        <w:rPr>
          <w:rFonts w:ascii="Arial" w:hAnsi="Arial" w:cs="Arial"/>
          <w:b/>
          <w:bCs/>
          <w:color w:val="2F5496" w:themeColor="accent1" w:themeShade="BF"/>
          <w:sz w:val="10"/>
          <w:szCs w:val="10"/>
        </w:rPr>
      </w:pPr>
    </w:p>
    <w:p w14:paraId="7141B148" w14:textId="6BB74EFA" w:rsidR="000E408A" w:rsidRPr="00200F2C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Dal </w:t>
      </w:r>
      <w:r w:rsidR="004D138A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martedì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 al venerdì:</w:t>
      </w:r>
    </w:p>
    <w:p w14:paraId="003B1125" w14:textId="0E11C5E5" w:rsidR="000E408A" w:rsidRPr="00200F2C" w:rsidRDefault="000E408A" w:rsidP="000E408A">
      <w:pPr>
        <w:pStyle w:val="paragraph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intero: </w:t>
      </w:r>
      <w:r w:rsidR="000917FC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1</w:t>
      </w:r>
      <w:r w:rsidR="00277F79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4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,</w:t>
      </w:r>
      <w:r w:rsidR="00277F79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5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0 euro on-line; </w:t>
      </w:r>
      <w:r w:rsidR="000917FC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1</w:t>
      </w:r>
      <w:r w:rsidR="00277F79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3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,50 euro box office</w:t>
      </w:r>
    </w:p>
    <w:p w14:paraId="750D77E7" w14:textId="4C84FDB8" w:rsidR="000E408A" w:rsidRPr="00200F2C" w:rsidRDefault="000E408A" w:rsidP="000E408A">
      <w:pPr>
        <w:pStyle w:val="paragraph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ridotto: </w:t>
      </w:r>
      <w:r w:rsidR="000917FC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1</w:t>
      </w:r>
      <w:r w:rsidR="00277F79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2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,</w:t>
      </w:r>
      <w:r w:rsidR="00277F79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5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0 euro on-line; </w:t>
      </w:r>
      <w:r w:rsidR="000917FC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1</w:t>
      </w:r>
      <w:r w:rsidR="00277F79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1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,50 euro box office</w:t>
      </w:r>
    </w:p>
    <w:p w14:paraId="20BDD35B" w14:textId="77777777" w:rsidR="000E408A" w:rsidRPr="00200F2C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2D620448" w14:textId="77777777" w:rsidR="000E408A" w:rsidRPr="00200F2C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Sabato, domenica e festivi:</w:t>
      </w:r>
    </w:p>
    <w:p w14:paraId="244AF6CE" w14:textId="1A5312E5" w:rsidR="000E408A" w:rsidRPr="00200F2C" w:rsidRDefault="000E408A" w:rsidP="000E408A">
      <w:pPr>
        <w:pStyle w:val="paragraph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intero: </w:t>
      </w:r>
      <w:r w:rsidR="000917FC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1</w:t>
      </w:r>
      <w:r w:rsidR="00277F79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6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,</w:t>
      </w:r>
      <w:r w:rsidR="00277F79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5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0 euro on-line; </w:t>
      </w:r>
      <w:r w:rsidR="000917FC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1</w:t>
      </w:r>
      <w:r w:rsidR="00277F79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5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,50 euro box office</w:t>
      </w:r>
    </w:p>
    <w:p w14:paraId="6AEAFC99" w14:textId="34FD8B0A" w:rsidR="000E408A" w:rsidRDefault="000E408A" w:rsidP="000E408A">
      <w:pPr>
        <w:pStyle w:val="paragraph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ridotto: </w:t>
      </w:r>
      <w:r w:rsidR="000917FC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1</w:t>
      </w:r>
      <w:r w:rsidR="00277F79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4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,</w:t>
      </w:r>
      <w:r w:rsidR="00277F79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5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0 euro on-line; </w:t>
      </w:r>
      <w:r w:rsidR="000917FC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1</w:t>
      </w:r>
      <w:r w:rsidR="00277F79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3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,50 euro box office</w:t>
      </w:r>
    </w:p>
    <w:p w14:paraId="7D73BAC8" w14:textId="77777777" w:rsidR="009B54B8" w:rsidRDefault="009B54B8" w:rsidP="009B54B8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3434CF59" w14:textId="4FE4A8E2" w:rsidR="00463A02" w:rsidRDefault="00463A02" w:rsidP="009B54B8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Il biglietto ridotto è valido</w:t>
      </w:r>
      <w:r w:rsidR="00B47EBA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 per:</w:t>
      </w:r>
    </w:p>
    <w:p w14:paraId="4ED5DD1C" w14:textId="07857FD9" w:rsidR="00463A02" w:rsidRDefault="00463A02" w:rsidP="00463A02">
      <w:pPr>
        <w:pStyle w:val="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i possessori di tessera in corso di validità di Abbonamento Musei Piemonte</w:t>
      </w:r>
    </w:p>
    <w:p w14:paraId="493268E4" w14:textId="57DDB0FF" w:rsidR="00463A02" w:rsidRDefault="00463A02" w:rsidP="00463A02">
      <w:pPr>
        <w:pStyle w:val="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i possessori di Torino + Piemonte Card</w:t>
      </w:r>
    </w:p>
    <w:p w14:paraId="017FB256" w14:textId="56A80C72" w:rsidR="00463A02" w:rsidRDefault="00463A02" w:rsidP="00463A02">
      <w:pPr>
        <w:pStyle w:val="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i partners convenzionati con la mostra</w:t>
      </w:r>
    </w:p>
    <w:p w14:paraId="6163E500" w14:textId="77777777" w:rsidR="00463A02" w:rsidRDefault="00463A02" w:rsidP="009B54B8">
      <w:pPr>
        <w:pStyle w:val="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gli over 65 anni</w:t>
      </w:r>
    </w:p>
    <w:p w14:paraId="10C32BEE" w14:textId="39EA0238" w:rsidR="009B54B8" w:rsidRDefault="00463A02" w:rsidP="009B54B8">
      <w:pPr>
        <w:pStyle w:val="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 w:rsidRPr="00463A02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gli under 12 anni (i bambini al di sotto dei 6 anni entrano gratuitamente) </w:t>
      </w:r>
    </w:p>
    <w:p w14:paraId="6B3438C4" w14:textId="09C047AC" w:rsidR="00463A02" w:rsidRPr="00463A02" w:rsidRDefault="00463A02" w:rsidP="009B54B8">
      <w:pPr>
        <w:pStyle w:val="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gli studenti universitari entro l’età di 26 anni </w:t>
      </w:r>
    </w:p>
    <w:p w14:paraId="53E96986" w14:textId="77777777" w:rsidR="000E408A" w:rsidRPr="00200F2C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4DF745CF" w14:textId="77777777" w:rsidR="00B47EBA" w:rsidRDefault="00B47EB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3C8221E8" w14:textId="122FC723" w:rsidR="000E408A" w:rsidRPr="00200F2C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Ridotto gruppi/</w:t>
      </w:r>
      <w:proofErr w:type="spellStart"/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cral</w:t>
      </w:r>
      <w:proofErr w:type="spellEnd"/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 (minimo 15 persone): </w:t>
      </w:r>
      <w:r w:rsidR="000917FC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1</w:t>
      </w:r>
      <w:r w:rsidR="007204D3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2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,</w:t>
      </w:r>
      <w:r w:rsidR="00277F79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5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0 euro on-line</w:t>
      </w:r>
      <w:r w:rsidR="001A1085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 (scrivendo all’e-mail </w:t>
      </w:r>
      <w:hyperlink r:id="rId15" w:history="1">
        <w:r w:rsidR="001A1085" w:rsidRPr="00277F79">
          <w:rPr>
            <w:rStyle w:val="Collegamentoipertestuale"/>
            <w:rFonts w:ascii="Arial" w:eastAsia="Calibri" w:hAnsi="Arial" w:cs="Arial"/>
            <w:color w:val="0070C0"/>
            <w:sz w:val="22"/>
            <w:szCs w:val="22"/>
            <w:shd w:val="clear" w:color="auto" w:fill="FFFFFF"/>
            <w:lang w:eastAsia="en-US"/>
          </w:rPr>
          <w:t>banksy</w:t>
        </w:r>
        <w:r w:rsidR="001A1085" w:rsidRPr="00277F79">
          <w:rPr>
            <w:rStyle w:val="Collegamentoipertestuale"/>
            <w:rFonts w:ascii="Arial" w:hAnsi="Arial" w:cs="Arial"/>
            <w:color w:val="0070C0"/>
            <w:sz w:val="22"/>
            <w:szCs w:val="22"/>
          </w:rPr>
          <w:t>@nextevents.net</w:t>
        </w:r>
      </w:hyperlink>
      <w:r w:rsidR="001A1085">
        <w:rPr>
          <w:rStyle w:val="Collegamentoipertestuale"/>
          <w:rFonts w:ascii="Arial" w:hAnsi="Arial" w:cs="Arial"/>
          <w:color w:val="0070C0"/>
          <w:sz w:val="22"/>
          <w:szCs w:val="22"/>
        </w:rPr>
        <w:t>)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; </w:t>
      </w:r>
      <w:r w:rsidR="000917FC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1</w:t>
      </w:r>
      <w:r w:rsidR="007204D3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1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,50 euro box office</w:t>
      </w:r>
    </w:p>
    <w:p w14:paraId="675B8E28" w14:textId="77777777" w:rsidR="000E408A" w:rsidRPr="00200F2C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3E697C4F" w14:textId="63E1186A" w:rsidR="000E408A" w:rsidRPr="00200F2C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Ridotto scuole (minimo 15 alunni): </w:t>
      </w:r>
      <w:r w:rsidR="000917FC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10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,</w:t>
      </w:r>
      <w:r w:rsidR="00277F79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5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0 euro on-line</w:t>
      </w:r>
      <w:r w:rsidR="001A1085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 (scrivendo all’e-mail </w:t>
      </w:r>
      <w:hyperlink r:id="rId16" w:history="1">
        <w:r w:rsidR="001A1085" w:rsidRPr="00277F79">
          <w:rPr>
            <w:rStyle w:val="Collegamentoipertestuale"/>
            <w:rFonts w:ascii="Arial" w:eastAsia="Calibri" w:hAnsi="Arial" w:cs="Arial"/>
            <w:color w:val="0070C0"/>
            <w:sz w:val="22"/>
            <w:szCs w:val="22"/>
            <w:shd w:val="clear" w:color="auto" w:fill="FFFFFF"/>
            <w:lang w:eastAsia="en-US"/>
          </w:rPr>
          <w:t>banksy</w:t>
        </w:r>
        <w:r w:rsidR="001A1085" w:rsidRPr="00277F79">
          <w:rPr>
            <w:rStyle w:val="Collegamentoipertestuale"/>
            <w:rFonts w:ascii="Arial" w:hAnsi="Arial" w:cs="Arial"/>
            <w:color w:val="0070C0"/>
            <w:sz w:val="22"/>
            <w:szCs w:val="22"/>
          </w:rPr>
          <w:t>@nextevents.net</w:t>
        </w:r>
      </w:hyperlink>
      <w:r w:rsidR="001A1085">
        <w:rPr>
          <w:rStyle w:val="Collegamentoipertestuale"/>
          <w:rFonts w:ascii="Arial" w:hAnsi="Arial" w:cs="Arial"/>
          <w:color w:val="0070C0"/>
          <w:sz w:val="22"/>
          <w:szCs w:val="22"/>
        </w:rPr>
        <w:t>)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; </w:t>
      </w:r>
      <w:r w:rsidR="000917FC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9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,50 euro box office</w:t>
      </w:r>
    </w:p>
    <w:p w14:paraId="6FD2AC20" w14:textId="77777777" w:rsidR="000E408A" w:rsidRPr="00200F2C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00224822" w14:textId="41F0C8FA" w:rsidR="000E408A" w:rsidRPr="00200F2C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Open (visitare la mostra in un giorno di apertura, senza decidere la data precisa al momento dell’acquisto; ideale nel caso si regali il biglietto per la mostra): </w:t>
      </w:r>
      <w:r w:rsidR="00B664EE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18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,</w:t>
      </w:r>
      <w:r w:rsidR="00B664EE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5</w:t>
      </w: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0 euro on-line</w:t>
      </w:r>
      <w:r w:rsidR="007204D3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 (acquistabile sono on-line)</w:t>
      </w:r>
    </w:p>
    <w:p w14:paraId="3E35E13F" w14:textId="77777777" w:rsidR="000E408A" w:rsidRPr="00200F2C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6BAED39F" w14:textId="7E1F72FC" w:rsidR="000E408A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La prevendita biglietti è attiva con il circuito</w:t>
      </w:r>
      <w:r w:rsidR="00F75BE5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 </w:t>
      </w:r>
      <w:proofErr w:type="spellStart"/>
      <w:r w:rsidR="00F75BE5" w:rsidRPr="00200F2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Ticketit</w:t>
      </w:r>
      <w:proofErr w:type="spellEnd"/>
      <w:r w:rsidR="0015501A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 (www.ticket.it)</w:t>
      </w:r>
      <w:r w:rsidR="00F75BE5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 </w:t>
      </w:r>
      <w:r w:rsidRPr="00D03F8D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e presso il botteghino del</w:t>
      </w:r>
      <w:r w:rsidR="003079A7" w:rsidRPr="00D03F8D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la mostra </w:t>
      </w:r>
      <w:r w:rsidRPr="00D03F8D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nei giorni ed orari di regolare apertura dell</w:t>
      </w:r>
      <w:r w:rsidRPr="000917F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a mostra. </w:t>
      </w:r>
    </w:p>
    <w:p w14:paraId="0C835614" w14:textId="77777777" w:rsidR="005E2828" w:rsidRDefault="005E2828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51EB7CA5" w14:textId="4AA1FDC8" w:rsidR="005E729F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70C0"/>
          <w:sz w:val="22"/>
          <w:szCs w:val="22"/>
        </w:rPr>
      </w:pPr>
      <w:r w:rsidRPr="00277F79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Per maggiori informazioni è possibile scrivere all’indirizzo e-mail:</w:t>
      </w:r>
      <w:r w:rsidR="008F7D51" w:rsidRPr="00277F79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 </w:t>
      </w:r>
      <w:hyperlink r:id="rId17" w:history="1">
        <w:r w:rsidR="00D31BD3" w:rsidRPr="00277F79">
          <w:rPr>
            <w:rStyle w:val="Collegamentoipertestuale"/>
            <w:rFonts w:ascii="Arial" w:eastAsia="Calibri" w:hAnsi="Arial" w:cs="Arial"/>
            <w:color w:val="0070C0"/>
            <w:sz w:val="22"/>
            <w:szCs w:val="22"/>
            <w:shd w:val="clear" w:color="auto" w:fill="FFFFFF"/>
            <w:lang w:eastAsia="en-US"/>
          </w:rPr>
          <w:t>banksy</w:t>
        </w:r>
        <w:r w:rsidR="00D31BD3" w:rsidRPr="00277F79">
          <w:rPr>
            <w:rStyle w:val="Collegamentoipertestuale"/>
            <w:rFonts w:ascii="Arial" w:hAnsi="Arial" w:cs="Arial"/>
            <w:color w:val="0070C0"/>
            <w:sz w:val="22"/>
            <w:szCs w:val="22"/>
          </w:rPr>
          <w:t>@nextevents.net</w:t>
        </w:r>
      </w:hyperlink>
      <w:r w:rsidR="00872601" w:rsidRPr="00277F79">
        <w:rPr>
          <w:rFonts w:ascii="Arial" w:eastAsia="Calibri" w:hAnsi="Arial" w:cs="Arial"/>
          <w:color w:val="0075B2"/>
          <w:sz w:val="22"/>
          <w:szCs w:val="22"/>
          <w:shd w:val="clear" w:color="auto" w:fill="FFFFFF"/>
          <w:lang w:eastAsia="en-US"/>
        </w:rPr>
        <w:t xml:space="preserve"> </w:t>
      </w:r>
      <w:r w:rsidR="00253DEE" w:rsidRPr="00277F79">
        <w:rPr>
          <w:rFonts w:ascii="Arial" w:hAnsi="Arial" w:cs="Arial"/>
          <w:color w:val="0070C0"/>
          <w:sz w:val="22"/>
          <w:szCs w:val="22"/>
        </w:rPr>
        <w:t>o contattare il numer</w:t>
      </w:r>
      <w:r w:rsidR="005E729F" w:rsidRPr="00277F79">
        <w:rPr>
          <w:rFonts w:ascii="Arial" w:hAnsi="Arial" w:cs="Arial"/>
          <w:color w:val="0070C0"/>
          <w:sz w:val="22"/>
          <w:szCs w:val="22"/>
        </w:rPr>
        <w:t>o 351/8629216.</w:t>
      </w:r>
    </w:p>
    <w:p w14:paraId="2727EE77" w14:textId="77777777" w:rsidR="00277F79" w:rsidRDefault="00277F79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70C0"/>
          <w:sz w:val="22"/>
          <w:szCs w:val="22"/>
        </w:rPr>
      </w:pPr>
    </w:p>
    <w:sectPr w:rsidR="00277F79" w:rsidSect="00D17F93">
      <w:headerReference w:type="default" r:id="rId18"/>
      <w:pgSz w:w="11900" w:h="16840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FCAD5F" w14:textId="77777777" w:rsidR="002F0675" w:rsidRDefault="002F0675" w:rsidP="00EA69B6">
      <w:r>
        <w:separator/>
      </w:r>
    </w:p>
  </w:endnote>
  <w:endnote w:type="continuationSeparator" w:id="0">
    <w:p w14:paraId="1A1B83D4" w14:textId="77777777" w:rsidR="002F0675" w:rsidRDefault="002F0675" w:rsidP="00EA6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MT">
    <w:altName w:val="Arial"/>
    <w:charset w:val="01"/>
    <w:family w:val="swiss"/>
    <w:pitch w:val="variable"/>
  </w:font>
  <w:font w:name="☞AKTIV GROTESK LIGHT">
    <w:altName w:val="Calibri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6276BA" w14:textId="77777777" w:rsidR="002F0675" w:rsidRDefault="002F0675" w:rsidP="00EA69B6">
      <w:r>
        <w:separator/>
      </w:r>
    </w:p>
  </w:footnote>
  <w:footnote w:type="continuationSeparator" w:id="0">
    <w:p w14:paraId="5AB596D7" w14:textId="77777777" w:rsidR="002F0675" w:rsidRDefault="002F0675" w:rsidP="00EA6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7606F5" w14:textId="3108F1B6" w:rsidR="009056AF" w:rsidRDefault="00C16A48" w:rsidP="006A56A4">
    <w:pPr>
      <w:pStyle w:val="Intestazione"/>
      <w:rPr>
        <w:rFonts w:ascii="☞AKTIV GROTESK LIGHT" w:hAnsi="☞AKTIV GROTESK LIGHT"/>
        <w:noProof/>
        <w:sz w:val="18"/>
        <w:szCs w:val="18"/>
      </w:rPr>
    </w:pPr>
    <w:r>
      <w:rPr>
        <w:rFonts w:ascii="☞AKTIV GROTESK LIGHT" w:hAnsi="☞AKTIV GROTESK LIGHT"/>
        <w:b/>
        <w:bCs/>
        <w:i/>
        <w:iCs/>
        <w:noProof/>
        <w:color w:val="004E9A"/>
        <w:sz w:val="18"/>
        <w:szCs w:val="18"/>
      </w:rPr>
      <w:t>Una p</w:t>
    </w:r>
    <w:r w:rsidR="00CA4F77" w:rsidRPr="006B3DAF">
      <w:rPr>
        <w:rFonts w:ascii="☞AKTIV GROTESK LIGHT" w:hAnsi="☞AKTIV GROTESK LIGHT"/>
        <w:b/>
        <w:bCs/>
        <w:i/>
        <w:iCs/>
        <w:noProof/>
        <w:color w:val="004E9A"/>
        <w:sz w:val="18"/>
        <w:szCs w:val="18"/>
      </w:rPr>
      <w:t>roduzione</w:t>
    </w:r>
    <w:r w:rsidR="00AA5EB0" w:rsidRPr="006B3DAF">
      <w:rPr>
        <w:rFonts w:ascii="☞AKTIV GROTESK LIGHT" w:hAnsi="☞AKTIV GROTESK LIGHT"/>
        <w:b/>
        <w:bCs/>
        <w:noProof/>
        <w:color w:val="004E9A"/>
        <w:sz w:val="18"/>
        <w:szCs w:val="18"/>
      </w:rPr>
      <w:t xml:space="preserve"> </w:t>
    </w:r>
    <w:r w:rsidR="00DC7879">
      <w:rPr>
        <w:noProof/>
      </w:rPr>
      <w:t xml:space="preserve"> </w:t>
    </w:r>
    <w:r>
      <w:rPr>
        <w:noProof/>
      </w:rPr>
      <w:t xml:space="preserve"> </w:t>
    </w:r>
    <w:r w:rsidR="00431F4E">
      <w:rPr>
        <w:noProof/>
      </w:rPr>
      <w:drawing>
        <wp:inline distT="0" distB="0" distL="0" distR="0" wp14:anchorId="67B953EA" wp14:editId="425C3876">
          <wp:extent cx="1175165" cy="335280"/>
          <wp:effectExtent l="0" t="0" r="6350" b="7620"/>
          <wp:docPr id="2237642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094" cy="336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A56A4">
      <w:rPr>
        <w:rFonts w:ascii="☞AKTIV GROTESK LIGHT" w:hAnsi="☞AKTIV GROTESK LIGHT"/>
        <w:noProof/>
      </w:rPr>
      <w:t xml:space="preserve"> </w:t>
    </w:r>
    <w:r w:rsidR="00431F4E">
      <w:rPr>
        <w:rFonts w:ascii="☞AKTIV GROTESK LIGHT" w:hAnsi="☞AKTIV GROTESK LIGHT"/>
        <w:noProof/>
      </w:rPr>
      <w:t xml:space="preserve">                                                   </w:t>
    </w:r>
    <w:r w:rsidR="00026F29">
      <w:rPr>
        <w:rFonts w:ascii="☞AKTIV GROTESK LIGHT" w:hAnsi="☞AKTIV GROTESK LIGHT"/>
        <w:noProof/>
      </w:rPr>
      <w:t xml:space="preserve">                           </w:t>
    </w:r>
    <w:r w:rsidR="006A56A4" w:rsidRPr="00322429">
      <w:rPr>
        <w:rFonts w:ascii="☞AKTIV GROTESK LIGHT" w:hAnsi="☞AKTIV GROTESK LIGHT"/>
        <w:noProof/>
      </w:rPr>
      <w:drawing>
        <wp:inline distT="0" distB="0" distL="0" distR="0" wp14:anchorId="3A8CD590" wp14:editId="0AC9026D">
          <wp:extent cx="944880" cy="370426"/>
          <wp:effectExtent l="0" t="0" r="762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47754" cy="410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A56A4">
      <w:rPr>
        <w:rFonts w:ascii="☞AKTIV GROTESK LIGHT" w:hAnsi="☞AKTIV GROTESK LIGHT"/>
        <w:noProof/>
      </w:rPr>
      <w:t xml:space="preserve">        </w:t>
    </w:r>
    <w:r w:rsidR="00670925">
      <w:rPr>
        <w:rFonts w:ascii="☞AKTIV GROTESK LIGHT" w:hAnsi="☞AKTIV GROTESK LIGHT"/>
        <w:noProof/>
      </w:rPr>
      <w:t xml:space="preserve"> </w:t>
    </w:r>
    <w:r w:rsidR="006A56A4">
      <w:rPr>
        <w:rFonts w:ascii="☞AKTIV GROTESK LIGHT" w:hAnsi="☞AKTIV GROTESK LIGHT"/>
        <w:noProof/>
      </w:rPr>
      <w:t xml:space="preserve"> </w:t>
    </w:r>
  </w:p>
  <w:p w14:paraId="233361C4" w14:textId="77777777" w:rsidR="009056AF" w:rsidRDefault="009056AF" w:rsidP="00EA69B6">
    <w:pPr>
      <w:pStyle w:val="Intestazione"/>
      <w:rPr>
        <w:rFonts w:ascii="☞AKTIV GROTESK LIGHT" w:hAnsi="☞AKTIV GROTESK LIGHT"/>
        <w:noProof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752C5A"/>
    <w:multiLevelType w:val="hybridMultilevel"/>
    <w:tmpl w:val="E2F22108"/>
    <w:lvl w:ilvl="0" w:tplc="1C10FD52">
      <w:start w:val="3"/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25A76"/>
    <w:multiLevelType w:val="hybridMultilevel"/>
    <w:tmpl w:val="4CBE8E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570D0"/>
    <w:multiLevelType w:val="hybridMultilevel"/>
    <w:tmpl w:val="8BEA3B62"/>
    <w:lvl w:ilvl="0" w:tplc="96167448">
      <w:start w:val="2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C5D13"/>
    <w:multiLevelType w:val="hybridMultilevel"/>
    <w:tmpl w:val="B2EA72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796349"/>
    <w:multiLevelType w:val="hybridMultilevel"/>
    <w:tmpl w:val="0F58E7C0"/>
    <w:lvl w:ilvl="0" w:tplc="353C9D9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D40A64"/>
    <w:multiLevelType w:val="hybridMultilevel"/>
    <w:tmpl w:val="7C6A57FC"/>
    <w:lvl w:ilvl="0" w:tplc="5F48AA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A493C"/>
    <w:multiLevelType w:val="hybridMultilevel"/>
    <w:tmpl w:val="0AEEC53A"/>
    <w:lvl w:ilvl="0" w:tplc="0CBE55C0">
      <w:start w:val="2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9769A9"/>
    <w:multiLevelType w:val="hybridMultilevel"/>
    <w:tmpl w:val="A8B241EC"/>
    <w:lvl w:ilvl="0" w:tplc="245064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D45539"/>
    <w:multiLevelType w:val="hybridMultilevel"/>
    <w:tmpl w:val="F1E0B32A"/>
    <w:lvl w:ilvl="0" w:tplc="EF1812F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3990364">
    <w:abstractNumId w:val="7"/>
  </w:num>
  <w:num w:numId="2" w16cid:durableId="1721859584">
    <w:abstractNumId w:val="4"/>
  </w:num>
  <w:num w:numId="3" w16cid:durableId="725177634">
    <w:abstractNumId w:val="5"/>
  </w:num>
  <w:num w:numId="4" w16cid:durableId="1576696619">
    <w:abstractNumId w:val="6"/>
  </w:num>
  <w:num w:numId="5" w16cid:durableId="1543904946">
    <w:abstractNumId w:val="2"/>
  </w:num>
  <w:num w:numId="6" w16cid:durableId="1058475982">
    <w:abstractNumId w:val="0"/>
  </w:num>
  <w:num w:numId="7" w16cid:durableId="1735812514">
    <w:abstractNumId w:val="1"/>
  </w:num>
  <w:num w:numId="8" w16cid:durableId="1296444737">
    <w:abstractNumId w:val="3"/>
  </w:num>
  <w:num w:numId="9" w16cid:durableId="2962256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9B6"/>
    <w:rsid w:val="00000733"/>
    <w:rsid w:val="000010AF"/>
    <w:rsid w:val="00002286"/>
    <w:rsid w:val="0000514A"/>
    <w:rsid w:val="00007039"/>
    <w:rsid w:val="00007784"/>
    <w:rsid w:val="0001227C"/>
    <w:rsid w:val="000128B0"/>
    <w:rsid w:val="00014A00"/>
    <w:rsid w:val="00016995"/>
    <w:rsid w:val="00016CD1"/>
    <w:rsid w:val="00017B40"/>
    <w:rsid w:val="000212EA"/>
    <w:rsid w:val="00021410"/>
    <w:rsid w:val="00024623"/>
    <w:rsid w:val="00026D4F"/>
    <w:rsid w:val="00026F29"/>
    <w:rsid w:val="00027298"/>
    <w:rsid w:val="000317AE"/>
    <w:rsid w:val="00037325"/>
    <w:rsid w:val="00037EFC"/>
    <w:rsid w:val="00041208"/>
    <w:rsid w:val="00042B5A"/>
    <w:rsid w:val="000441ED"/>
    <w:rsid w:val="00044857"/>
    <w:rsid w:val="00054916"/>
    <w:rsid w:val="000579E7"/>
    <w:rsid w:val="000633CB"/>
    <w:rsid w:val="000636FF"/>
    <w:rsid w:val="00064117"/>
    <w:rsid w:val="00065CCE"/>
    <w:rsid w:val="000715B0"/>
    <w:rsid w:val="00071859"/>
    <w:rsid w:val="000836E9"/>
    <w:rsid w:val="00084C1F"/>
    <w:rsid w:val="000917FC"/>
    <w:rsid w:val="000A5186"/>
    <w:rsid w:val="000A54CD"/>
    <w:rsid w:val="000A6E7B"/>
    <w:rsid w:val="000B0325"/>
    <w:rsid w:val="000B1215"/>
    <w:rsid w:val="000B36C4"/>
    <w:rsid w:val="000B4402"/>
    <w:rsid w:val="000B557D"/>
    <w:rsid w:val="000B5919"/>
    <w:rsid w:val="000B6A88"/>
    <w:rsid w:val="000C17C3"/>
    <w:rsid w:val="000C1A35"/>
    <w:rsid w:val="000C1FC5"/>
    <w:rsid w:val="000C2873"/>
    <w:rsid w:val="000C4733"/>
    <w:rsid w:val="000C64A6"/>
    <w:rsid w:val="000C76AD"/>
    <w:rsid w:val="000C7EFF"/>
    <w:rsid w:val="000D2C60"/>
    <w:rsid w:val="000D5B97"/>
    <w:rsid w:val="000D6C53"/>
    <w:rsid w:val="000D7CEC"/>
    <w:rsid w:val="000E00F7"/>
    <w:rsid w:val="000E097E"/>
    <w:rsid w:val="000E1B7D"/>
    <w:rsid w:val="000E2E4D"/>
    <w:rsid w:val="000E3058"/>
    <w:rsid w:val="000E408A"/>
    <w:rsid w:val="000E54E4"/>
    <w:rsid w:val="000F205F"/>
    <w:rsid w:val="001166AA"/>
    <w:rsid w:val="00123445"/>
    <w:rsid w:val="001262BE"/>
    <w:rsid w:val="001342AA"/>
    <w:rsid w:val="0013687D"/>
    <w:rsid w:val="00136CCD"/>
    <w:rsid w:val="00143CDC"/>
    <w:rsid w:val="00147E3C"/>
    <w:rsid w:val="00147EF0"/>
    <w:rsid w:val="00151B61"/>
    <w:rsid w:val="00154910"/>
    <w:rsid w:val="0015501A"/>
    <w:rsid w:val="001553C3"/>
    <w:rsid w:val="0015551B"/>
    <w:rsid w:val="00155B69"/>
    <w:rsid w:val="00160679"/>
    <w:rsid w:val="0017232D"/>
    <w:rsid w:val="0017419A"/>
    <w:rsid w:val="001742D7"/>
    <w:rsid w:val="001772C1"/>
    <w:rsid w:val="001779CB"/>
    <w:rsid w:val="00181D68"/>
    <w:rsid w:val="0019180A"/>
    <w:rsid w:val="0019304A"/>
    <w:rsid w:val="00194329"/>
    <w:rsid w:val="0019635B"/>
    <w:rsid w:val="001A0E42"/>
    <w:rsid w:val="001A1085"/>
    <w:rsid w:val="001A15FB"/>
    <w:rsid w:val="001A2D14"/>
    <w:rsid w:val="001A5A97"/>
    <w:rsid w:val="001B0155"/>
    <w:rsid w:val="001B1EEF"/>
    <w:rsid w:val="001B4412"/>
    <w:rsid w:val="001B52DF"/>
    <w:rsid w:val="001B6055"/>
    <w:rsid w:val="001C1AB9"/>
    <w:rsid w:val="001C371B"/>
    <w:rsid w:val="001C720F"/>
    <w:rsid w:val="001C767C"/>
    <w:rsid w:val="001D2640"/>
    <w:rsid w:val="001D76EE"/>
    <w:rsid w:val="001E1341"/>
    <w:rsid w:val="001E23B6"/>
    <w:rsid w:val="001E3754"/>
    <w:rsid w:val="001F19F3"/>
    <w:rsid w:val="001F3F53"/>
    <w:rsid w:val="001F7410"/>
    <w:rsid w:val="00200F2C"/>
    <w:rsid w:val="00201FCD"/>
    <w:rsid w:val="00203313"/>
    <w:rsid w:val="00205283"/>
    <w:rsid w:val="0020719D"/>
    <w:rsid w:val="002076D2"/>
    <w:rsid w:val="00221A28"/>
    <w:rsid w:val="00224A7C"/>
    <w:rsid w:val="00224ECF"/>
    <w:rsid w:val="00225B71"/>
    <w:rsid w:val="002309F0"/>
    <w:rsid w:val="0023147D"/>
    <w:rsid w:val="00231925"/>
    <w:rsid w:val="0023459A"/>
    <w:rsid w:val="00236BA4"/>
    <w:rsid w:val="0024040A"/>
    <w:rsid w:val="00241DFE"/>
    <w:rsid w:val="00244CC3"/>
    <w:rsid w:val="0024638A"/>
    <w:rsid w:val="00247F87"/>
    <w:rsid w:val="00251BD0"/>
    <w:rsid w:val="0025236D"/>
    <w:rsid w:val="00252F56"/>
    <w:rsid w:val="00253DEE"/>
    <w:rsid w:val="00255787"/>
    <w:rsid w:val="00255F19"/>
    <w:rsid w:val="00257C3A"/>
    <w:rsid w:val="00262EB2"/>
    <w:rsid w:val="002649EF"/>
    <w:rsid w:val="002658BB"/>
    <w:rsid w:val="00266364"/>
    <w:rsid w:val="00271134"/>
    <w:rsid w:val="00274139"/>
    <w:rsid w:val="00274C8B"/>
    <w:rsid w:val="00274D35"/>
    <w:rsid w:val="002776B6"/>
    <w:rsid w:val="0027775C"/>
    <w:rsid w:val="00277F79"/>
    <w:rsid w:val="00285607"/>
    <w:rsid w:val="00292F9A"/>
    <w:rsid w:val="002A00E4"/>
    <w:rsid w:val="002A3EB6"/>
    <w:rsid w:val="002A424C"/>
    <w:rsid w:val="002A4417"/>
    <w:rsid w:val="002A5C83"/>
    <w:rsid w:val="002B6291"/>
    <w:rsid w:val="002B68AE"/>
    <w:rsid w:val="002B68B3"/>
    <w:rsid w:val="002B6BE6"/>
    <w:rsid w:val="002C6B94"/>
    <w:rsid w:val="002D011B"/>
    <w:rsid w:val="002D2148"/>
    <w:rsid w:val="002D5588"/>
    <w:rsid w:val="002D5BD3"/>
    <w:rsid w:val="002D5CEA"/>
    <w:rsid w:val="002D61A3"/>
    <w:rsid w:val="002D7509"/>
    <w:rsid w:val="002D7568"/>
    <w:rsid w:val="002E53B3"/>
    <w:rsid w:val="002E5E56"/>
    <w:rsid w:val="002E5EEC"/>
    <w:rsid w:val="002E666D"/>
    <w:rsid w:val="002F0675"/>
    <w:rsid w:val="002F6257"/>
    <w:rsid w:val="002F78C1"/>
    <w:rsid w:val="002F7F2A"/>
    <w:rsid w:val="00300200"/>
    <w:rsid w:val="00300869"/>
    <w:rsid w:val="003026E5"/>
    <w:rsid w:val="003079A7"/>
    <w:rsid w:val="003153C9"/>
    <w:rsid w:val="00317F98"/>
    <w:rsid w:val="00322429"/>
    <w:rsid w:val="00323256"/>
    <w:rsid w:val="003235AA"/>
    <w:rsid w:val="003236C9"/>
    <w:rsid w:val="00324A3B"/>
    <w:rsid w:val="003305DF"/>
    <w:rsid w:val="0033176C"/>
    <w:rsid w:val="00340A8E"/>
    <w:rsid w:val="0034213E"/>
    <w:rsid w:val="003425BF"/>
    <w:rsid w:val="00354E63"/>
    <w:rsid w:val="00355B2A"/>
    <w:rsid w:val="003605CC"/>
    <w:rsid w:val="003622C5"/>
    <w:rsid w:val="00362EB1"/>
    <w:rsid w:val="00363777"/>
    <w:rsid w:val="0036380F"/>
    <w:rsid w:val="003659F8"/>
    <w:rsid w:val="00371CF0"/>
    <w:rsid w:val="0038175E"/>
    <w:rsid w:val="00383047"/>
    <w:rsid w:val="00383758"/>
    <w:rsid w:val="003842F6"/>
    <w:rsid w:val="003844DD"/>
    <w:rsid w:val="00384624"/>
    <w:rsid w:val="00385E66"/>
    <w:rsid w:val="003914A3"/>
    <w:rsid w:val="0039283B"/>
    <w:rsid w:val="00392C1B"/>
    <w:rsid w:val="00392F52"/>
    <w:rsid w:val="00396CFE"/>
    <w:rsid w:val="003970A9"/>
    <w:rsid w:val="003A1E16"/>
    <w:rsid w:val="003A4419"/>
    <w:rsid w:val="003A4900"/>
    <w:rsid w:val="003B1201"/>
    <w:rsid w:val="003B3FAC"/>
    <w:rsid w:val="003B45BA"/>
    <w:rsid w:val="003B6BE2"/>
    <w:rsid w:val="003B7718"/>
    <w:rsid w:val="003B7B26"/>
    <w:rsid w:val="003C21D7"/>
    <w:rsid w:val="003C6B31"/>
    <w:rsid w:val="003C724E"/>
    <w:rsid w:val="003D1BE4"/>
    <w:rsid w:val="003D2274"/>
    <w:rsid w:val="003D2957"/>
    <w:rsid w:val="003D4673"/>
    <w:rsid w:val="003D4A34"/>
    <w:rsid w:val="003D4DDF"/>
    <w:rsid w:val="003D66E6"/>
    <w:rsid w:val="003E2375"/>
    <w:rsid w:val="003E5AA0"/>
    <w:rsid w:val="003F59F1"/>
    <w:rsid w:val="004008B3"/>
    <w:rsid w:val="00402D66"/>
    <w:rsid w:val="00406F13"/>
    <w:rsid w:val="00410AED"/>
    <w:rsid w:val="00410CC5"/>
    <w:rsid w:val="00410D7F"/>
    <w:rsid w:val="00413091"/>
    <w:rsid w:val="00414AD7"/>
    <w:rsid w:val="00417B25"/>
    <w:rsid w:val="0042100C"/>
    <w:rsid w:val="004218FF"/>
    <w:rsid w:val="004224FA"/>
    <w:rsid w:val="00425593"/>
    <w:rsid w:val="00426CCC"/>
    <w:rsid w:val="00431F4E"/>
    <w:rsid w:val="004447DC"/>
    <w:rsid w:val="00445525"/>
    <w:rsid w:val="00445AAE"/>
    <w:rsid w:val="004479AA"/>
    <w:rsid w:val="00447C20"/>
    <w:rsid w:val="00456463"/>
    <w:rsid w:val="00456A4B"/>
    <w:rsid w:val="00461AB6"/>
    <w:rsid w:val="00463A02"/>
    <w:rsid w:val="004658DF"/>
    <w:rsid w:val="00466D6E"/>
    <w:rsid w:val="004714BA"/>
    <w:rsid w:val="00480854"/>
    <w:rsid w:val="004809BB"/>
    <w:rsid w:val="004815A9"/>
    <w:rsid w:val="0048309C"/>
    <w:rsid w:val="00484B8E"/>
    <w:rsid w:val="004922F4"/>
    <w:rsid w:val="00492609"/>
    <w:rsid w:val="0049303E"/>
    <w:rsid w:val="00493FA9"/>
    <w:rsid w:val="00495CCB"/>
    <w:rsid w:val="0049708B"/>
    <w:rsid w:val="004A23F5"/>
    <w:rsid w:val="004A29C5"/>
    <w:rsid w:val="004A5F18"/>
    <w:rsid w:val="004A7278"/>
    <w:rsid w:val="004B01E5"/>
    <w:rsid w:val="004B6417"/>
    <w:rsid w:val="004B7F28"/>
    <w:rsid w:val="004C13BA"/>
    <w:rsid w:val="004C25A1"/>
    <w:rsid w:val="004C271D"/>
    <w:rsid w:val="004C48C4"/>
    <w:rsid w:val="004C5F12"/>
    <w:rsid w:val="004C60A3"/>
    <w:rsid w:val="004C7534"/>
    <w:rsid w:val="004D0731"/>
    <w:rsid w:val="004D138A"/>
    <w:rsid w:val="004D4BAA"/>
    <w:rsid w:val="004D7417"/>
    <w:rsid w:val="004E03D4"/>
    <w:rsid w:val="004E0902"/>
    <w:rsid w:val="004E1C95"/>
    <w:rsid w:val="004E1CCB"/>
    <w:rsid w:val="004E6460"/>
    <w:rsid w:val="004E65D9"/>
    <w:rsid w:val="004E6D70"/>
    <w:rsid w:val="004F1B51"/>
    <w:rsid w:val="004F30D4"/>
    <w:rsid w:val="0050052A"/>
    <w:rsid w:val="00500885"/>
    <w:rsid w:val="005014BA"/>
    <w:rsid w:val="00503308"/>
    <w:rsid w:val="00503550"/>
    <w:rsid w:val="005047FA"/>
    <w:rsid w:val="00505AAD"/>
    <w:rsid w:val="00515722"/>
    <w:rsid w:val="00520554"/>
    <w:rsid w:val="00524E8D"/>
    <w:rsid w:val="00525570"/>
    <w:rsid w:val="00525B69"/>
    <w:rsid w:val="00530C84"/>
    <w:rsid w:val="005332E8"/>
    <w:rsid w:val="00534B0D"/>
    <w:rsid w:val="005378F8"/>
    <w:rsid w:val="00537DE3"/>
    <w:rsid w:val="00542AF5"/>
    <w:rsid w:val="005430C6"/>
    <w:rsid w:val="00545F20"/>
    <w:rsid w:val="0054622B"/>
    <w:rsid w:val="005479E5"/>
    <w:rsid w:val="00550172"/>
    <w:rsid w:val="00552426"/>
    <w:rsid w:val="00562451"/>
    <w:rsid w:val="00564533"/>
    <w:rsid w:val="00567D19"/>
    <w:rsid w:val="00581075"/>
    <w:rsid w:val="005814FD"/>
    <w:rsid w:val="00583099"/>
    <w:rsid w:val="00583525"/>
    <w:rsid w:val="005837FA"/>
    <w:rsid w:val="00584640"/>
    <w:rsid w:val="0058694C"/>
    <w:rsid w:val="00586E9E"/>
    <w:rsid w:val="00590B44"/>
    <w:rsid w:val="005910A8"/>
    <w:rsid w:val="00592DD1"/>
    <w:rsid w:val="00593F21"/>
    <w:rsid w:val="00596EEF"/>
    <w:rsid w:val="005A06F2"/>
    <w:rsid w:val="005A6ABD"/>
    <w:rsid w:val="005A7AA8"/>
    <w:rsid w:val="005B5233"/>
    <w:rsid w:val="005B6B40"/>
    <w:rsid w:val="005B6DF5"/>
    <w:rsid w:val="005C3E44"/>
    <w:rsid w:val="005C4608"/>
    <w:rsid w:val="005C5476"/>
    <w:rsid w:val="005C6C00"/>
    <w:rsid w:val="005C799F"/>
    <w:rsid w:val="005D07DD"/>
    <w:rsid w:val="005D675F"/>
    <w:rsid w:val="005D6AA2"/>
    <w:rsid w:val="005E1C98"/>
    <w:rsid w:val="005E2828"/>
    <w:rsid w:val="005E2D62"/>
    <w:rsid w:val="005E3031"/>
    <w:rsid w:val="005E3E02"/>
    <w:rsid w:val="005E6984"/>
    <w:rsid w:val="005E729F"/>
    <w:rsid w:val="005F05F8"/>
    <w:rsid w:val="005F2D36"/>
    <w:rsid w:val="005F2E14"/>
    <w:rsid w:val="005F41ED"/>
    <w:rsid w:val="005F47B1"/>
    <w:rsid w:val="005F4956"/>
    <w:rsid w:val="006026C1"/>
    <w:rsid w:val="00604890"/>
    <w:rsid w:val="00606DAD"/>
    <w:rsid w:val="0060779D"/>
    <w:rsid w:val="00607A70"/>
    <w:rsid w:val="00612734"/>
    <w:rsid w:val="0061709D"/>
    <w:rsid w:val="006230FD"/>
    <w:rsid w:val="00623312"/>
    <w:rsid w:val="00623693"/>
    <w:rsid w:val="00623F81"/>
    <w:rsid w:val="00625984"/>
    <w:rsid w:val="00626D82"/>
    <w:rsid w:val="0063236A"/>
    <w:rsid w:val="0063352A"/>
    <w:rsid w:val="0063623D"/>
    <w:rsid w:val="00636AFC"/>
    <w:rsid w:val="00637342"/>
    <w:rsid w:val="006374FE"/>
    <w:rsid w:val="00637925"/>
    <w:rsid w:val="00642033"/>
    <w:rsid w:val="0064336A"/>
    <w:rsid w:val="00644AFF"/>
    <w:rsid w:val="0064668A"/>
    <w:rsid w:val="006473E3"/>
    <w:rsid w:val="00651552"/>
    <w:rsid w:val="006610DC"/>
    <w:rsid w:val="0066285B"/>
    <w:rsid w:val="006646CB"/>
    <w:rsid w:val="00670925"/>
    <w:rsid w:val="00673B34"/>
    <w:rsid w:val="00675C7A"/>
    <w:rsid w:val="006770FF"/>
    <w:rsid w:val="0068148B"/>
    <w:rsid w:val="00686937"/>
    <w:rsid w:val="00687DBC"/>
    <w:rsid w:val="00692C7A"/>
    <w:rsid w:val="00692DB9"/>
    <w:rsid w:val="006A02E8"/>
    <w:rsid w:val="006A0CCC"/>
    <w:rsid w:val="006A5594"/>
    <w:rsid w:val="006A56A4"/>
    <w:rsid w:val="006A770B"/>
    <w:rsid w:val="006A7A6C"/>
    <w:rsid w:val="006B16B7"/>
    <w:rsid w:val="006B233C"/>
    <w:rsid w:val="006B29DB"/>
    <w:rsid w:val="006B310D"/>
    <w:rsid w:val="006B3DAF"/>
    <w:rsid w:val="006B3DE9"/>
    <w:rsid w:val="006B6074"/>
    <w:rsid w:val="006B7622"/>
    <w:rsid w:val="006C2157"/>
    <w:rsid w:val="006C2743"/>
    <w:rsid w:val="006C3F5D"/>
    <w:rsid w:val="006C5BC0"/>
    <w:rsid w:val="006C6A6D"/>
    <w:rsid w:val="006D3EDD"/>
    <w:rsid w:val="006D4753"/>
    <w:rsid w:val="006D4861"/>
    <w:rsid w:val="006D636A"/>
    <w:rsid w:val="006D682E"/>
    <w:rsid w:val="006E4727"/>
    <w:rsid w:val="006E4BE6"/>
    <w:rsid w:val="006E54E3"/>
    <w:rsid w:val="006E6C54"/>
    <w:rsid w:val="006E6C55"/>
    <w:rsid w:val="006F1222"/>
    <w:rsid w:val="006F1C4D"/>
    <w:rsid w:val="006F23F2"/>
    <w:rsid w:val="006F44D1"/>
    <w:rsid w:val="006F4719"/>
    <w:rsid w:val="006F5643"/>
    <w:rsid w:val="006F5D50"/>
    <w:rsid w:val="006F6D80"/>
    <w:rsid w:val="0070150E"/>
    <w:rsid w:val="007028A6"/>
    <w:rsid w:val="007132A7"/>
    <w:rsid w:val="00717BC9"/>
    <w:rsid w:val="00717FCF"/>
    <w:rsid w:val="007204D3"/>
    <w:rsid w:val="0072053B"/>
    <w:rsid w:val="007239C5"/>
    <w:rsid w:val="0072763A"/>
    <w:rsid w:val="00731DFC"/>
    <w:rsid w:val="00733061"/>
    <w:rsid w:val="007331CA"/>
    <w:rsid w:val="007338F5"/>
    <w:rsid w:val="00733DA9"/>
    <w:rsid w:val="00733FEB"/>
    <w:rsid w:val="0073527C"/>
    <w:rsid w:val="00743E31"/>
    <w:rsid w:val="00744F0F"/>
    <w:rsid w:val="007519BB"/>
    <w:rsid w:val="0075288E"/>
    <w:rsid w:val="007549A1"/>
    <w:rsid w:val="00756D64"/>
    <w:rsid w:val="007571AC"/>
    <w:rsid w:val="0075759B"/>
    <w:rsid w:val="00757F73"/>
    <w:rsid w:val="00762079"/>
    <w:rsid w:val="00762275"/>
    <w:rsid w:val="00763880"/>
    <w:rsid w:val="00764F39"/>
    <w:rsid w:val="0077325E"/>
    <w:rsid w:val="00773F8D"/>
    <w:rsid w:val="00774FE9"/>
    <w:rsid w:val="00780BDF"/>
    <w:rsid w:val="007827D4"/>
    <w:rsid w:val="00787D38"/>
    <w:rsid w:val="007920E4"/>
    <w:rsid w:val="00792566"/>
    <w:rsid w:val="00793692"/>
    <w:rsid w:val="00794755"/>
    <w:rsid w:val="00794B4D"/>
    <w:rsid w:val="00795871"/>
    <w:rsid w:val="00796434"/>
    <w:rsid w:val="00797859"/>
    <w:rsid w:val="007A1664"/>
    <w:rsid w:val="007A51C2"/>
    <w:rsid w:val="007A5E88"/>
    <w:rsid w:val="007A6462"/>
    <w:rsid w:val="007A6AEE"/>
    <w:rsid w:val="007B50CB"/>
    <w:rsid w:val="007B516A"/>
    <w:rsid w:val="007C2320"/>
    <w:rsid w:val="007C358C"/>
    <w:rsid w:val="007C535F"/>
    <w:rsid w:val="007C654F"/>
    <w:rsid w:val="007D0E72"/>
    <w:rsid w:val="007D1BC8"/>
    <w:rsid w:val="007D7159"/>
    <w:rsid w:val="007E1BD5"/>
    <w:rsid w:val="007E4574"/>
    <w:rsid w:val="007E62B4"/>
    <w:rsid w:val="007E6C69"/>
    <w:rsid w:val="007F7DB3"/>
    <w:rsid w:val="00801A8A"/>
    <w:rsid w:val="00803231"/>
    <w:rsid w:val="0080460C"/>
    <w:rsid w:val="0080467F"/>
    <w:rsid w:val="00805A32"/>
    <w:rsid w:val="0081272C"/>
    <w:rsid w:val="008164B9"/>
    <w:rsid w:val="008169C6"/>
    <w:rsid w:val="00817991"/>
    <w:rsid w:val="008200C2"/>
    <w:rsid w:val="00821DF4"/>
    <w:rsid w:val="00822450"/>
    <w:rsid w:val="00823AFF"/>
    <w:rsid w:val="008241BF"/>
    <w:rsid w:val="00824684"/>
    <w:rsid w:val="00824B08"/>
    <w:rsid w:val="00831B77"/>
    <w:rsid w:val="00833AA5"/>
    <w:rsid w:val="00850540"/>
    <w:rsid w:val="00853BC3"/>
    <w:rsid w:val="0085504C"/>
    <w:rsid w:val="00855885"/>
    <w:rsid w:val="008566D1"/>
    <w:rsid w:val="00861A2C"/>
    <w:rsid w:val="00863D26"/>
    <w:rsid w:val="0086438B"/>
    <w:rsid w:val="008651CE"/>
    <w:rsid w:val="00870E71"/>
    <w:rsid w:val="00872601"/>
    <w:rsid w:val="00874A95"/>
    <w:rsid w:val="00875B68"/>
    <w:rsid w:val="00876D9E"/>
    <w:rsid w:val="008804C5"/>
    <w:rsid w:val="008808D7"/>
    <w:rsid w:val="00881535"/>
    <w:rsid w:val="00882A30"/>
    <w:rsid w:val="00885CD0"/>
    <w:rsid w:val="00886581"/>
    <w:rsid w:val="00887D28"/>
    <w:rsid w:val="00890C5F"/>
    <w:rsid w:val="00891263"/>
    <w:rsid w:val="00893E64"/>
    <w:rsid w:val="00897887"/>
    <w:rsid w:val="00897A39"/>
    <w:rsid w:val="008A671F"/>
    <w:rsid w:val="008B0B4D"/>
    <w:rsid w:val="008B0EF7"/>
    <w:rsid w:val="008B49D1"/>
    <w:rsid w:val="008B4A41"/>
    <w:rsid w:val="008B4DBA"/>
    <w:rsid w:val="008B7884"/>
    <w:rsid w:val="008C1F96"/>
    <w:rsid w:val="008C29DE"/>
    <w:rsid w:val="008C2D45"/>
    <w:rsid w:val="008C3AF7"/>
    <w:rsid w:val="008D07AB"/>
    <w:rsid w:val="008E1F51"/>
    <w:rsid w:val="008E216C"/>
    <w:rsid w:val="008E4C32"/>
    <w:rsid w:val="008E7252"/>
    <w:rsid w:val="008F408D"/>
    <w:rsid w:val="008F6B20"/>
    <w:rsid w:val="008F7D51"/>
    <w:rsid w:val="00900E45"/>
    <w:rsid w:val="009029C9"/>
    <w:rsid w:val="00903EB3"/>
    <w:rsid w:val="009056AF"/>
    <w:rsid w:val="00907539"/>
    <w:rsid w:val="00910DAF"/>
    <w:rsid w:val="00911676"/>
    <w:rsid w:val="009122F1"/>
    <w:rsid w:val="0091396B"/>
    <w:rsid w:val="00913DB9"/>
    <w:rsid w:val="00915B2A"/>
    <w:rsid w:val="00916010"/>
    <w:rsid w:val="00916234"/>
    <w:rsid w:val="009162A0"/>
    <w:rsid w:val="009207E4"/>
    <w:rsid w:val="009234C9"/>
    <w:rsid w:val="00930307"/>
    <w:rsid w:val="0093050E"/>
    <w:rsid w:val="00932E7D"/>
    <w:rsid w:val="0094563B"/>
    <w:rsid w:val="009467C2"/>
    <w:rsid w:val="009553CC"/>
    <w:rsid w:val="009624E5"/>
    <w:rsid w:val="00963615"/>
    <w:rsid w:val="00970A5E"/>
    <w:rsid w:val="00977F92"/>
    <w:rsid w:val="009808CB"/>
    <w:rsid w:val="009842EA"/>
    <w:rsid w:val="009924B9"/>
    <w:rsid w:val="00994780"/>
    <w:rsid w:val="009B0AA6"/>
    <w:rsid w:val="009B22C4"/>
    <w:rsid w:val="009B2E18"/>
    <w:rsid w:val="009B54B8"/>
    <w:rsid w:val="009B6739"/>
    <w:rsid w:val="009B6A75"/>
    <w:rsid w:val="009C2CE9"/>
    <w:rsid w:val="009C2F9E"/>
    <w:rsid w:val="009C5BF3"/>
    <w:rsid w:val="009C72EC"/>
    <w:rsid w:val="009D0F77"/>
    <w:rsid w:val="009D231E"/>
    <w:rsid w:val="009D35AF"/>
    <w:rsid w:val="009D3666"/>
    <w:rsid w:val="009D38A6"/>
    <w:rsid w:val="009D3EB1"/>
    <w:rsid w:val="009D4C32"/>
    <w:rsid w:val="009E0273"/>
    <w:rsid w:val="009E327E"/>
    <w:rsid w:val="009E5373"/>
    <w:rsid w:val="009F7264"/>
    <w:rsid w:val="00A013D4"/>
    <w:rsid w:val="00A01A8B"/>
    <w:rsid w:val="00A02B4E"/>
    <w:rsid w:val="00A048CC"/>
    <w:rsid w:val="00A0563C"/>
    <w:rsid w:val="00A1228B"/>
    <w:rsid w:val="00A13814"/>
    <w:rsid w:val="00A13DFC"/>
    <w:rsid w:val="00A14447"/>
    <w:rsid w:val="00A166EB"/>
    <w:rsid w:val="00A201C4"/>
    <w:rsid w:val="00A2138C"/>
    <w:rsid w:val="00A216D3"/>
    <w:rsid w:val="00A22899"/>
    <w:rsid w:val="00A244B5"/>
    <w:rsid w:val="00A2561F"/>
    <w:rsid w:val="00A33B80"/>
    <w:rsid w:val="00A3511E"/>
    <w:rsid w:val="00A43D0F"/>
    <w:rsid w:val="00A4409C"/>
    <w:rsid w:val="00A45465"/>
    <w:rsid w:val="00A4709B"/>
    <w:rsid w:val="00A51997"/>
    <w:rsid w:val="00A52691"/>
    <w:rsid w:val="00A5336E"/>
    <w:rsid w:val="00A54875"/>
    <w:rsid w:val="00A54C3B"/>
    <w:rsid w:val="00A55524"/>
    <w:rsid w:val="00A62008"/>
    <w:rsid w:val="00A73A8C"/>
    <w:rsid w:val="00A74831"/>
    <w:rsid w:val="00A832FF"/>
    <w:rsid w:val="00A8457B"/>
    <w:rsid w:val="00A8575E"/>
    <w:rsid w:val="00A86E9E"/>
    <w:rsid w:val="00A87912"/>
    <w:rsid w:val="00A87DB2"/>
    <w:rsid w:val="00A90A10"/>
    <w:rsid w:val="00A91264"/>
    <w:rsid w:val="00A958AE"/>
    <w:rsid w:val="00A97556"/>
    <w:rsid w:val="00AA153F"/>
    <w:rsid w:val="00AA39B0"/>
    <w:rsid w:val="00AA5EB0"/>
    <w:rsid w:val="00AA61A4"/>
    <w:rsid w:val="00AB0842"/>
    <w:rsid w:val="00AB2678"/>
    <w:rsid w:val="00AB5073"/>
    <w:rsid w:val="00AC02CD"/>
    <w:rsid w:val="00AC11E9"/>
    <w:rsid w:val="00AC14C6"/>
    <w:rsid w:val="00AC337C"/>
    <w:rsid w:val="00AD3A00"/>
    <w:rsid w:val="00AD4861"/>
    <w:rsid w:val="00AD50DD"/>
    <w:rsid w:val="00AE1542"/>
    <w:rsid w:val="00AE2BE1"/>
    <w:rsid w:val="00AE3E3A"/>
    <w:rsid w:val="00AE4668"/>
    <w:rsid w:val="00AF259D"/>
    <w:rsid w:val="00AF3C4B"/>
    <w:rsid w:val="00AF4B45"/>
    <w:rsid w:val="00AF69E9"/>
    <w:rsid w:val="00B02399"/>
    <w:rsid w:val="00B04E21"/>
    <w:rsid w:val="00B05968"/>
    <w:rsid w:val="00B07640"/>
    <w:rsid w:val="00B10A86"/>
    <w:rsid w:val="00B12ED5"/>
    <w:rsid w:val="00B13D34"/>
    <w:rsid w:val="00B1764A"/>
    <w:rsid w:val="00B23D1A"/>
    <w:rsid w:val="00B246B6"/>
    <w:rsid w:val="00B302CB"/>
    <w:rsid w:val="00B35689"/>
    <w:rsid w:val="00B37BE5"/>
    <w:rsid w:val="00B37DFF"/>
    <w:rsid w:val="00B427DB"/>
    <w:rsid w:val="00B46AC9"/>
    <w:rsid w:val="00B47EBA"/>
    <w:rsid w:val="00B51F43"/>
    <w:rsid w:val="00B5677D"/>
    <w:rsid w:val="00B56C76"/>
    <w:rsid w:val="00B61E64"/>
    <w:rsid w:val="00B62634"/>
    <w:rsid w:val="00B62D23"/>
    <w:rsid w:val="00B64E1B"/>
    <w:rsid w:val="00B664EE"/>
    <w:rsid w:val="00B67995"/>
    <w:rsid w:val="00B70D11"/>
    <w:rsid w:val="00B71DC4"/>
    <w:rsid w:val="00B74A84"/>
    <w:rsid w:val="00B768BE"/>
    <w:rsid w:val="00B76F66"/>
    <w:rsid w:val="00B84265"/>
    <w:rsid w:val="00B9128A"/>
    <w:rsid w:val="00BA103D"/>
    <w:rsid w:val="00BA25DF"/>
    <w:rsid w:val="00BA5008"/>
    <w:rsid w:val="00BA5866"/>
    <w:rsid w:val="00BB56EC"/>
    <w:rsid w:val="00BB6DD5"/>
    <w:rsid w:val="00BC2D70"/>
    <w:rsid w:val="00BC6868"/>
    <w:rsid w:val="00BC6A01"/>
    <w:rsid w:val="00BD0398"/>
    <w:rsid w:val="00BD4A0A"/>
    <w:rsid w:val="00BD784E"/>
    <w:rsid w:val="00BD7D3B"/>
    <w:rsid w:val="00BE0D9F"/>
    <w:rsid w:val="00BE12EE"/>
    <w:rsid w:val="00BE1891"/>
    <w:rsid w:val="00BE21E8"/>
    <w:rsid w:val="00BE646F"/>
    <w:rsid w:val="00BE6BBD"/>
    <w:rsid w:val="00BE6EFB"/>
    <w:rsid w:val="00BE7B4E"/>
    <w:rsid w:val="00BE7CB9"/>
    <w:rsid w:val="00BF1385"/>
    <w:rsid w:val="00BF6A9B"/>
    <w:rsid w:val="00C017B5"/>
    <w:rsid w:val="00C03B9E"/>
    <w:rsid w:val="00C05533"/>
    <w:rsid w:val="00C05B2E"/>
    <w:rsid w:val="00C10751"/>
    <w:rsid w:val="00C119A6"/>
    <w:rsid w:val="00C16A48"/>
    <w:rsid w:val="00C17408"/>
    <w:rsid w:val="00C22361"/>
    <w:rsid w:val="00C22EED"/>
    <w:rsid w:val="00C25DF6"/>
    <w:rsid w:val="00C30C80"/>
    <w:rsid w:val="00C34970"/>
    <w:rsid w:val="00C350E4"/>
    <w:rsid w:val="00C3658D"/>
    <w:rsid w:val="00C373A7"/>
    <w:rsid w:val="00C418BA"/>
    <w:rsid w:val="00C419C1"/>
    <w:rsid w:val="00C4391D"/>
    <w:rsid w:val="00C457D5"/>
    <w:rsid w:val="00C46221"/>
    <w:rsid w:val="00C47D5A"/>
    <w:rsid w:val="00C57856"/>
    <w:rsid w:val="00C62C08"/>
    <w:rsid w:val="00C6315A"/>
    <w:rsid w:val="00C63EEA"/>
    <w:rsid w:val="00C6581A"/>
    <w:rsid w:val="00C717B5"/>
    <w:rsid w:val="00C76498"/>
    <w:rsid w:val="00C76D6B"/>
    <w:rsid w:val="00C77A5F"/>
    <w:rsid w:val="00C80954"/>
    <w:rsid w:val="00C81B7B"/>
    <w:rsid w:val="00C85BCC"/>
    <w:rsid w:val="00C865A6"/>
    <w:rsid w:val="00C90BBE"/>
    <w:rsid w:val="00C921E3"/>
    <w:rsid w:val="00C92354"/>
    <w:rsid w:val="00C9352C"/>
    <w:rsid w:val="00C94B1E"/>
    <w:rsid w:val="00CA0199"/>
    <w:rsid w:val="00CA0B00"/>
    <w:rsid w:val="00CA3181"/>
    <w:rsid w:val="00CA321C"/>
    <w:rsid w:val="00CA3608"/>
    <w:rsid w:val="00CA4959"/>
    <w:rsid w:val="00CA4C24"/>
    <w:rsid w:val="00CA4DC9"/>
    <w:rsid w:val="00CA4F77"/>
    <w:rsid w:val="00CA57C9"/>
    <w:rsid w:val="00CB10A6"/>
    <w:rsid w:val="00CB4091"/>
    <w:rsid w:val="00CB40E7"/>
    <w:rsid w:val="00CB73FA"/>
    <w:rsid w:val="00CC1119"/>
    <w:rsid w:val="00CC2248"/>
    <w:rsid w:val="00CC32F0"/>
    <w:rsid w:val="00CC3745"/>
    <w:rsid w:val="00CC5179"/>
    <w:rsid w:val="00CC6EB1"/>
    <w:rsid w:val="00CC78E2"/>
    <w:rsid w:val="00CC7C9B"/>
    <w:rsid w:val="00CD2473"/>
    <w:rsid w:val="00CD3D70"/>
    <w:rsid w:val="00CD3FCC"/>
    <w:rsid w:val="00CD6525"/>
    <w:rsid w:val="00CE3FB4"/>
    <w:rsid w:val="00CE5735"/>
    <w:rsid w:val="00CE5C18"/>
    <w:rsid w:val="00CE71F4"/>
    <w:rsid w:val="00CF1492"/>
    <w:rsid w:val="00CF1B6C"/>
    <w:rsid w:val="00D00838"/>
    <w:rsid w:val="00D01B45"/>
    <w:rsid w:val="00D03F8D"/>
    <w:rsid w:val="00D07349"/>
    <w:rsid w:val="00D079D2"/>
    <w:rsid w:val="00D1343C"/>
    <w:rsid w:val="00D14B94"/>
    <w:rsid w:val="00D17BC8"/>
    <w:rsid w:val="00D17CAF"/>
    <w:rsid w:val="00D17F93"/>
    <w:rsid w:val="00D200E3"/>
    <w:rsid w:val="00D20965"/>
    <w:rsid w:val="00D21F07"/>
    <w:rsid w:val="00D23225"/>
    <w:rsid w:val="00D234E8"/>
    <w:rsid w:val="00D24EBD"/>
    <w:rsid w:val="00D25AB3"/>
    <w:rsid w:val="00D269AB"/>
    <w:rsid w:val="00D31BD3"/>
    <w:rsid w:val="00D32C98"/>
    <w:rsid w:val="00D3695C"/>
    <w:rsid w:val="00D37398"/>
    <w:rsid w:val="00D433C2"/>
    <w:rsid w:val="00D43584"/>
    <w:rsid w:val="00D44214"/>
    <w:rsid w:val="00D457FB"/>
    <w:rsid w:val="00D46973"/>
    <w:rsid w:val="00D50208"/>
    <w:rsid w:val="00D5159C"/>
    <w:rsid w:val="00D52717"/>
    <w:rsid w:val="00D528E5"/>
    <w:rsid w:val="00D5338D"/>
    <w:rsid w:val="00D62B3F"/>
    <w:rsid w:val="00D63C34"/>
    <w:rsid w:val="00D64C59"/>
    <w:rsid w:val="00D64DAD"/>
    <w:rsid w:val="00D64F00"/>
    <w:rsid w:val="00D711FD"/>
    <w:rsid w:val="00D729FE"/>
    <w:rsid w:val="00D73029"/>
    <w:rsid w:val="00D734C9"/>
    <w:rsid w:val="00D74338"/>
    <w:rsid w:val="00D76301"/>
    <w:rsid w:val="00D76F07"/>
    <w:rsid w:val="00D80603"/>
    <w:rsid w:val="00D83CED"/>
    <w:rsid w:val="00D8458A"/>
    <w:rsid w:val="00D9168E"/>
    <w:rsid w:val="00D92FA2"/>
    <w:rsid w:val="00D93918"/>
    <w:rsid w:val="00D93E2D"/>
    <w:rsid w:val="00D95FE2"/>
    <w:rsid w:val="00D96379"/>
    <w:rsid w:val="00D96F6B"/>
    <w:rsid w:val="00D972D8"/>
    <w:rsid w:val="00DA2ADB"/>
    <w:rsid w:val="00DA2D19"/>
    <w:rsid w:val="00DA4072"/>
    <w:rsid w:val="00DA4CA4"/>
    <w:rsid w:val="00DA4F0D"/>
    <w:rsid w:val="00DB0582"/>
    <w:rsid w:val="00DB1466"/>
    <w:rsid w:val="00DB183A"/>
    <w:rsid w:val="00DB2DB4"/>
    <w:rsid w:val="00DB45CC"/>
    <w:rsid w:val="00DB706A"/>
    <w:rsid w:val="00DC0395"/>
    <w:rsid w:val="00DC05D0"/>
    <w:rsid w:val="00DC0DBB"/>
    <w:rsid w:val="00DC7879"/>
    <w:rsid w:val="00DC7BDD"/>
    <w:rsid w:val="00DD0B0A"/>
    <w:rsid w:val="00DD212B"/>
    <w:rsid w:val="00DD4EA4"/>
    <w:rsid w:val="00DD550E"/>
    <w:rsid w:val="00DD666A"/>
    <w:rsid w:val="00DD68C5"/>
    <w:rsid w:val="00DD720C"/>
    <w:rsid w:val="00DD75CF"/>
    <w:rsid w:val="00DE1B54"/>
    <w:rsid w:val="00DE1BAF"/>
    <w:rsid w:val="00DE1F73"/>
    <w:rsid w:val="00DE3C24"/>
    <w:rsid w:val="00DE51BB"/>
    <w:rsid w:val="00DE5598"/>
    <w:rsid w:val="00DE564A"/>
    <w:rsid w:val="00DF04C9"/>
    <w:rsid w:val="00DF0DB8"/>
    <w:rsid w:val="00DF1813"/>
    <w:rsid w:val="00DF32B6"/>
    <w:rsid w:val="00DF5896"/>
    <w:rsid w:val="00DF6252"/>
    <w:rsid w:val="00E01831"/>
    <w:rsid w:val="00E079E2"/>
    <w:rsid w:val="00E1301D"/>
    <w:rsid w:val="00E15061"/>
    <w:rsid w:val="00E20030"/>
    <w:rsid w:val="00E2611E"/>
    <w:rsid w:val="00E27163"/>
    <w:rsid w:val="00E320BC"/>
    <w:rsid w:val="00E4628A"/>
    <w:rsid w:val="00E47FBE"/>
    <w:rsid w:val="00E502FF"/>
    <w:rsid w:val="00E5064D"/>
    <w:rsid w:val="00E51329"/>
    <w:rsid w:val="00E51DDD"/>
    <w:rsid w:val="00E547F4"/>
    <w:rsid w:val="00E556E6"/>
    <w:rsid w:val="00E64446"/>
    <w:rsid w:val="00E64B5A"/>
    <w:rsid w:val="00E71012"/>
    <w:rsid w:val="00E73CCB"/>
    <w:rsid w:val="00E73E9C"/>
    <w:rsid w:val="00E76CBD"/>
    <w:rsid w:val="00E7788E"/>
    <w:rsid w:val="00E7791E"/>
    <w:rsid w:val="00E8340B"/>
    <w:rsid w:val="00E83BEC"/>
    <w:rsid w:val="00E83F80"/>
    <w:rsid w:val="00E840E0"/>
    <w:rsid w:val="00E86B5A"/>
    <w:rsid w:val="00E9337F"/>
    <w:rsid w:val="00E93772"/>
    <w:rsid w:val="00E94D29"/>
    <w:rsid w:val="00E9666D"/>
    <w:rsid w:val="00EA34E6"/>
    <w:rsid w:val="00EA421E"/>
    <w:rsid w:val="00EA48E4"/>
    <w:rsid w:val="00EA69B6"/>
    <w:rsid w:val="00EA77AB"/>
    <w:rsid w:val="00EA7FB2"/>
    <w:rsid w:val="00EB150F"/>
    <w:rsid w:val="00EB1838"/>
    <w:rsid w:val="00EB3254"/>
    <w:rsid w:val="00EB4B69"/>
    <w:rsid w:val="00EC1DC4"/>
    <w:rsid w:val="00EC25CD"/>
    <w:rsid w:val="00EC3453"/>
    <w:rsid w:val="00EC3B4B"/>
    <w:rsid w:val="00EC4164"/>
    <w:rsid w:val="00EC46F3"/>
    <w:rsid w:val="00EC73DE"/>
    <w:rsid w:val="00EC7A0E"/>
    <w:rsid w:val="00ED05D6"/>
    <w:rsid w:val="00ED192C"/>
    <w:rsid w:val="00ED38F5"/>
    <w:rsid w:val="00ED3BF4"/>
    <w:rsid w:val="00ED67E2"/>
    <w:rsid w:val="00EF011C"/>
    <w:rsid w:val="00EF166E"/>
    <w:rsid w:val="00EF1CCC"/>
    <w:rsid w:val="00EF7648"/>
    <w:rsid w:val="00F00E05"/>
    <w:rsid w:val="00F03601"/>
    <w:rsid w:val="00F057FC"/>
    <w:rsid w:val="00F05CD2"/>
    <w:rsid w:val="00F20C71"/>
    <w:rsid w:val="00F24977"/>
    <w:rsid w:val="00F3568E"/>
    <w:rsid w:val="00F37B36"/>
    <w:rsid w:val="00F37CF5"/>
    <w:rsid w:val="00F41B56"/>
    <w:rsid w:val="00F43B34"/>
    <w:rsid w:val="00F46D04"/>
    <w:rsid w:val="00F51189"/>
    <w:rsid w:val="00F5155B"/>
    <w:rsid w:val="00F53B49"/>
    <w:rsid w:val="00F57474"/>
    <w:rsid w:val="00F60969"/>
    <w:rsid w:val="00F64961"/>
    <w:rsid w:val="00F66E1A"/>
    <w:rsid w:val="00F70590"/>
    <w:rsid w:val="00F7375A"/>
    <w:rsid w:val="00F73A61"/>
    <w:rsid w:val="00F73C88"/>
    <w:rsid w:val="00F74067"/>
    <w:rsid w:val="00F75481"/>
    <w:rsid w:val="00F75BE5"/>
    <w:rsid w:val="00F811B9"/>
    <w:rsid w:val="00F84549"/>
    <w:rsid w:val="00F850A0"/>
    <w:rsid w:val="00F8624E"/>
    <w:rsid w:val="00F93EC7"/>
    <w:rsid w:val="00F94B96"/>
    <w:rsid w:val="00F9534D"/>
    <w:rsid w:val="00F95543"/>
    <w:rsid w:val="00FA5476"/>
    <w:rsid w:val="00FB18E6"/>
    <w:rsid w:val="00FB3067"/>
    <w:rsid w:val="00FC0FAA"/>
    <w:rsid w:val="00FC121D"/>
    <w:rsid w:val="00FC23C3"/>
    <w:rsid w:val="00FC3A5D"/>
    <w:rsid w:val="00FC588B"/>
    <w:rsid w:val="00FC64B3"/>
    <w:rsid w:val="00FD099F"/>
    <w:rsid w:val="00FD1DE1"/>
    <w:rsid w:val="00FD504C"/>
    <w:rsid w:val="00FD5CDE"/>
    <w:rsid w:val="00FD6BDF"/>
    <w:rsid w:val="00FD7E9F"/>
    <w:rsid w:val="00FE1A9C"/>
    <w:rsid w:val="00FE2EC2"/>
    <w:rsid w:val="00FF0755"/>
    <w:rsid w:val="00FF4697"/>
    <w:rsid w:val="00FF55CF"/>
    <w:rsid w:val="00FF657B"/>
    <w:rsid w:val="00FF7824"/>
    <w:rsid w:val="5425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595AB5"/>
  <w15:docId w15:val="{AAC32DF0-331B-41C3-8D15-3DE8DAF19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C1A35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D17F9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076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69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69B6"/>
  </w:style>
  <w:style w:type="paragraph" w:styleId="Pidipagina">
    <w:name w:val="footer"/>
    <w:basedOn w:val="Normale"/>
    <w:link w:val="PidipaginaCarattere"/>
    <w:uiPriority w:val="99"/>
    <w:unhideWhenUsed/>
    <w:rsid w:val="00EA69B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69B6"/>
  </w:style>
  <w:style w:type="table" w:styleId="Grigliatabella">
    <w:name w:val="Table Grid"/>
    <w:basedOn w:val="Tabellanormale"/>
    <w:uiPriority w:val="39"/>
    <w:rsid w:val="000022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uiPriority w:val="99"/>
    <w:rsid w:val="00881535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u w:color="000000"/>
      <w:bdr w:val="nil"/>
      <w:lang w:eastAsia="it-IT"/>
    </w:rPr>
  </w:style>
  <w:style w:type="character" w:styleId="Collegamentoipertestuale">
    <w:name w:val="Hyperlink"/>
    <w:rsid w:val="009D3666"/>
    <w:rPr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17F93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grassetto">
    <w:name w:val="Strong"/>
    <w:basedOn w:val="Carpredefinitoparagrafo"/>
    <w:uiPriority w:val="22"/>
    <w:qFormat/>
    <w:rsid w:val="00D17F93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2B68AE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5EB0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5EB0"/>
    <w:rPr>
      <w:rFonts w:ascii="Times New Roman" w:eastAsia="Times New Roman" w:hAnsi="Times New Roman" w:cs="Times New Roman"/>
      <w:sz w:val="18"/>
      <w:szCs w:val="18"/>
      <w:lang w:eastAsia="it-IT"/>
    </w:rPr>
  </w:style>
  <w:style w:type="character" w:customStyle="1" w:styleId="Ninguno">
    <w:name w:val="Ninguno"/>
    <w:rsid w:val="007C2320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84549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qFormat/>
    <w:rsid w:val="00F70590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70590"/>
    <w:rPr>
      <w:rFonts w:ascii="Arial MT" w:eastAsia="Arial MT" w:hAnsi="Arial MT" w:cs="Arial MT"/>
      <w:sz w:val="22"/>
      <w:szCs w:val="22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87912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0128B0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17BC8"/>
    <w:pPr>
      <w:ind w:left="720"/>
      <w:contextualSpacing/>
    </w:pPr>
  </w:style>
  <w:style w:type="character" w:customStyle="1" w:styleId="normaltextrun">
    <w:name w:val="normaltextrun"/>
    <w:basedOn w:val="Carpredefinitoparagrafo"/>
    <w:rsid w:val="00DD0B0A"/>
  </w:style>
  <w:style w:type="character" w:customStyle="1" w:styleId="eop">
    <w:name w:val="eop"/>
    <w:basedOn w:val="Carpredefinitoparagrafo"/>
    <w:rsid w:val="00DD0B0A"/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07640"/>
    <w:rPr>
      <w:rFonts w:asciiTheme="majorHAnsi" w:eastAsiaTheme="majorEastAsia" w:hAnsiTheme="majorHAnsi" w:cstheme="majorBidi"/>
      <w:i/>
      <w:iCs/>
      <w:color w:val="2F5496" w:themeColor="accent1" w:themeShade="BF"/>
      <w:lang w:eastAsia="it-IT"/>
    </w:rPr>
  </w:style>
  <w:style w:type="paragraph" w:customStyle="1" w:styleId="paragraph">
    <w:name w:val="paragraph"/>
    <w:basedOn w:val="Normale"/>
    <w:rsid w:val="000E408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9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iubolinstudio.com/projects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banksy@nextevents.ne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anksy@nextevents.ne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banksy@nextevents.net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extexhibition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7860F4-CD61-4C0E-A626-FA0514C44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1922</TotalTime>
  <Pages>5</Pages>
  <Words>2244</Words>
  <Characters>12795</Characters>
  <Application>Microsoft Office Word</Application>
  <DocSecurity>0</DocSecurity>
  <Lines>106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utente15</cp:lastModifiedBy>
  <cp:revision>533</cp:revision>
  <cp:lastPrinted>2024-11-05T11:36:00Z</cp:lastPrinted>
  <dcterms:created xsi:type="dcterms:W3CDTF">2023-02-28T06:35:00Z</dcterms:created>
  <dcterms:modified xsi:type="dcterms:W3CDTF">2024-11-07T09:11:00Z</dcterms:modified>
</cp:coreProperties>
</file>